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194" w:rsidRDefault="00561CB5" w:rsidP="00561CB5">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10pt;height:720.75pt">
            <v:imagedata r:id="rId5" o:title="Scan"/>
          </v:shape>
        </w:pict>
      </w:r>
      <w:bookmarkStart w:id="0" w:name="_GoBack"/>
      <w:bookmarkEnd w:id="0"/>
      <w:r w:rsidR="0007009F">
        <w:br w:type="page"/>
      </w:r>
      <w:r>
        <w:rPr>
          <w:rStyle w:val="10"/>
        </w:rPr>
        <w:lastRenderedPageBreak/>
        <w:t>1. О</w:t>
      </w:r>
      <w:r w:rsidR="0007009F" w:rsidRPr="00561CB5">
        <w:rPr>
          <w:rStyle w:val="10"/>
        </w:rPr>
        <w:t>БЩИЕ ПОЛОЖЕНИЯ</w:t>
      </w:r>
    </w:p>
    <w:p w:rsidR="0007009F" w:rsidRDefault="0007009F" w:rsidP="00287BFC">
      <w:pPr>
        <w:pStyle w:val="a5"/>
        <w:numPr>
          <w:ilvl w:val="1"/>
          <w:numId w:val="8"/>
        </w:numPr>
        <w:ind w:left="0" w:firstLine="0"/>
      </w:pPr>
      <w:r>
        <w:t>Учебный план – документ, определяющий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07009F" w:rsidRDefault="00287BFC" w:rsidP="00287BFC">
      <w:pPr>
        <w:pStyle w:val="a5"/>
        <w:numPr>
          <w:ilvl w:val="1"/>
          <w:numId w:val="8"/>
        </w:numPr>
        <w:ind w:left="0" w:firstLine="0"/>
      </w:pPr>
      <w:r>
        <w:t>Учебный план ГБОУШИ «Аланская гимназия», реализующей основные общеобразовательные программы начального общего образования сформирован в соответствии с требованиями, изложенными в следующих нормативно-правовых документах:</w:t>
      </w:r>
    </w:p>
    <w:p w:rsidR="0007009F" w:rsidRDefault="0007009F" w:rsidP="0007009F">
      <w:r>
        <w:t>1.</w:t>
      </w:r>
      <w:r>
        <w:tab/>
        <w:t>Указ Президента Российской Федерации от 07.05.2018 г. №204 «О национальных целях и стратегических задачах развития Российской Федерации на период до 2024 года».</w:t>
      </w:r>
    </w:p>
    <w:p w:rsidR="0007009F" w:rsidRDefault="0007009F" w:rsidP="0007009F">
      <w:r>
        <w:t>2.</w:t>
      </w:r>
      <w:r>
        <w:tab/>
        <w:t>Федеральный закон «Об образовании в Российской Федерации» от 29.12.2012 № 273-ФЗ. (с изменениями и дополнениями)</w:t>
      </w:r>
    </w:p>
    <w:p w:rsidR="0007009F" w:rsidRDefault="0007009F" w:rsidP="0007009F">
      <w:r>
        <w:t>3.</w:t>
      </w:r>
      <w:r>
        <w:tab/>
        <w:t>Федеральный государственный образовательный стандарт начального общего образования, утвержденный приказом Минис</w:t>
      </w:r>
      <w:r w:rsidR="00287BFC">
        <w:t xml:space="preserve">терства образования и науки РФ </w:t>
      </w:r>
      <w:r>
        <w:t>от 06.10.2009 №373 (далее ФГОС НОО).</w:t>
      </w:r>
    </w:p>
    <w:p w:rsidR="0007009F" w:rsidRDefault="0007009F" w:rsidP="0007009F">
      <w:r>
        <w:t>4.</w:t>
      </w:r>
      <w:r>
        <w:tab/>
        <w:t>Федеральный закон «О защите детей от информации, причиняющей вред их здоровью и развитию» (в ред. Федерального закона</w:t>
      </w:r>
      <w:r w:rsidR="00287BFC">
        <w:t xml:space="preserve"> </w:t>
      </w:r>
      <w:r>
        <w:t xml:space="preserve">от 28.07.2012 N 139-ФЗ). </w:t>
      </w:r>
    </w:p>
    <w:p w:rsidR="0007009F" w:rsidRDefault="00287BFC" w:rsidP="0007009F">
      <w:r>
        <w:t>5.</w:t>
      </w:r>
      <w:r>
        <w:tab/>
        <w:t xml:space="preserve">Закон </w:t>
      </w:r>
      <w:r w:rsidR="0007009F">
        <w:t>Республики Северная Осетия – Алания «Об образовании в Республике Северная Осетия –Алания» от 27 декабря 2013 года № 61-РЗ</w:t>
      </w:r>
    </w:p>
    <w:p w:rsidR="0007009F" w:rsidRDefault="0007009F" w:rsidP="0007009F">
      <w:r>
        <w:t>6.</w:t>
      </w:r>
      <w:r>
        <w:tab/>
        <w:t xml:space="preserve">Федеральный закон «Об основных гарантиях прав ребёнка в Российской Федерации» от 24.07.1998 № 124 – ФЗ (в ред. Федеральных законов от   03.12.2011 N 378-ФЗ). </w:t>
      </w:r>
    </w:p>
    <w:p w:rsidR="0007009F" w:rsidRDefault="0007009F" w:rsidP="0007009F">
      <w:r>
        <w:t>7.</w:t>
      </w:r>
      <w:r>
        <w:tab/>
        <w:t>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РФ от 31.03.2014 №253.</w:t>
      </w:r>
    </w:p>
    <w:p w:rsidR="0007009F" w:rsidRDefault="0007009F" w:rsidP="0007009F">
      <w:r>
        <w:t>8.</w:t>
      </w:r>
      <w:r>
        <w:tab/>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РФ от 09.06.2016 №699.</w:t>
      </w:r>
    </w:p>
    <w:p w:rsidR="0007009F" w:rsidRDefault="0007009F" w:rsidP="0007009F">
      <w:r>
        <w:t>9.</w:t>
      </w:r>
      <w:r>
        <w:tab/>
        <w:t>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утверждениях» от 29.12.2010 №189.</w:t>
      </w:r>
    </w:p>
    <w:p w:rsidR="00287BFC" w:rsidRDefault="0007009F" w:rsidP="00287BFC">
      <w:r>
        <w:t>10.</w:t>
      </w:r>
      <w:r>
        <w:tab/>
        <w:t>Постановление Главного государственного санитарного врача Российской Федерации «Об утверждении СанПиН 2.4.2.2821-10 «Санитарно-</w:t>
      </w:r>
      <w:r>
        <w:lastRenderedPageBreak/>
        <w:t>эпидемиологические требования к условиям и организации обучения в общеобразовательных утверждениях» от 29.12.2010 №81.</w:t>
      </w:r>
    </w:p>
    <w:p w:rsidR="00287BFC" w:rsidRPr="00287BFC" w:rsidRDefault="00287BFC" w:rsidP="00287BFC">
      <w:pPr>
        <w:spacing w:after="7" w:line="268" w:lineRule="auto"/>
        <w:ind w:firstLine="0"/>
        <w:rPr>
          <w:rFonts w:cs="Times New Roman"/>
          <w:b/>
          <w:szCs w:val="28"/>
        </w:rPr>
      </w:pPr>
      <w:r w:rsidRPr="00287BFC">
        <w:rPr>
          <w:rFonts w:cs="Times New Roman"/>
          <w:b/>
          <w:szCs w:val="28"/>
        </w:rPr>
        <w:t xml:space="preserve">Приказы Министерства образования и науки Российской Федерации: </w:t>
      </w:r>
    </w:p>
    <w:p w:rsidR="00287BFC" w:rsidRDefault="00287BFC" w:rsidP="00287BFC">
      <w:pPr>
        <w:numPr>
          <w:ilvl w:val="0"/>
          <w:numId w:val="9"/>
        </w:numPr>
        <w:suppressAutoHyphens/>
        <w:autoSpaceDN w:val="0"/>
        <w:spacing w:after="33" w:line="251" w:lineRule="auto"/>
        <w:ind w:right="56" w:hanging="427"/>
        <w:textAlignment w:val="baseline"/>
        <w:rPr>
          <w:rFonts w:cs="Times New Roman"/>
          <w:szCs w:val="28"/>
        </w:rPr>
      </w:pPr>
      <w:r w:rsidRPr="003728B2">
        <w:rPr>
          <w:rFonts w:cs="Times New Roman"/>
          <w:szCs w:val="28"/>
        </w:rPr>
        <w:t xml:space="preserve">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w:t>
      </w:r>
      <w:proofErr w:type="gramStart"/>
      <w:r w:rsidRPr="003728B2">
        <w:rPr>
          <w:rFonts w:cs="Times New Roman"/>
          <w:szCs w:val="28"/>
        </w:rPr>
        <w:t>Федерации  от</w:t>
      </w:r>
      <w:proofErr w:type="gramEnd"/>
      <w:r w:rsidRPr="003728B2">
        <w:rPr>
          <w:rFonts w:cs="Times New Roman"/>
          <w:szCs w:val="28"/>
        </w:rPr>
        <w:t xml:space="preserve"> 6 октября 2009 года № 373». </w:t>
      </w:r>
    </w:p>
    <w:p w:rsidR="00287BFC" w:rsidRPr="003728B2" w:rsidRDefault="00287BFC" w:rsidP="00287BFC">
      <w:pPr>
        <w:suppressAutoHyphens/>
        <w:autoSpaceDN w:val="0"/>
        <w:spacing w:after="33" w:line="251" w:lineRule="auto"/>
        <w:ind w:left="427" w:right="56"/>
        <w:textAlignment w:val="baseline"/>
        <w:rPr>
          <w:rFonts w:cs="Times New Roman"/>
          <w:szCs w:val="28"/>
        </w:rPr>
      </w:pPr>
    </w:p>
    <w:p w:rsidR="00287BFC" w:rsidRDefault="00287BFC" w:rsidP="00287BFC">
      <w:pPr>
        <w:numPr>
          <w:ilvl w:val="0"/>
          <w:numId w:val="9"/>
        </w:numPr>
        <w:suppressAutoHyphens/>
        <w:autoSpaceDN w:val="0"/>
        <w:spacing w:after="33" w:line="251" w:lineRule="auto"/>
        <w:ind w:right="56" w:hanging="427"/>
        <w:textAlignment w:val="baseline"/>
        <w:rPr>
          <w:rFonts w:cs="Times New Roman"/>
          <w:szCs w:val="28"/>
        </w:rPr>
      </w:pPr>
      <w:r w:rsidRPr="003728B2">
        <w:rPr>
          <w:rFonts w:cs="Times New Roman"/>
          <w:szCs w:val="28"/>
        </w:rPr>
        <w:t xml:space="preserve">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w:t>
      </w:r>
      <w:proofErr w:type="gramStart"/>
      <w:r w:rsidRPr="003728B2">
        <w:rPr>
          <w:rFonts w:cs="Times New Roman"/>
          <w:szCs w:val="28"/>
        </w:rPr>
        <w:t>Федерации  от</w:t>
      </w:r>
      <w:proofErr w:type="gramEnd"/>
      <w:r w:rsidRPr="003728B2">
        <w:rPr>
          <w:rFonts w:cs="Times New Roman"/>
          <w:szCs w:val="28"/>
        </w:rPr>
        <w:t xml:space="preserve"> 6 октября 2009 года № 373». </w:t>
      </w:r>
    </w:p>
    <w:p w:rsidR="00287BFC" w:rsidRPr="003728B2" w:rsidRDefault="00287BFC" w:rsidP="00287BFC">
      <w:pPr>
        <w:suppressAutoHyphens/>
        <w:autoSpaceDN w:val="0"/>
        <w:spacing w:after="33" w:line="251" w:lineRule="auto"/>
        <w:ind w:right="56"/>
        <w:textAlignment w:val="baseline"/>
        <w:rPr>
          <w:rFonts w:cs="Times New Roman"/>
          <w:szCs w:val="28"/>
        </w:rPr>
      </w:pPr>
    </w:p>
    <w:p w:rsidR="00287BFC" w:rsidRDefault="00287BFC" w:rsidP="00287BFC">
      <w:pPr>
        <w:numPr>
          <w:ilvl w:val="0"/>
          <w:numId w:val="9"/>
        </w:numPr>
        <w:suppressAutoHyphens/>
        <w:autoSpaceDN w:val="0"/>
        <w:spacing w:after="33" w:line="251" w:lineRule="auto"/>
        <w:ind w:right="56" w:hanging="427"/>
        <w:textAlignment w:val="baseline"/>
        <w:rPr>
          <w:rFonts w:cs="Times New Roman"/>
          <w:szCs w:val="28"/>
        </w:rPr>
      </w:pPr>
      <w:r w:rsidRPr="003728B2">
        <w:rPr>
          <w:rFonts w:cs="Times New Roman"/>
          <w:szCs w:val="28"/>
        </w:rPr>
        <w:t xml:space="preserve">от 31 декабря 2015 г.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Минюстом России 2 февраля 2016 г., регистрационный № 40936); </w:t>
      </w:r>
    </w:p>
    <w:p w:rsidR="00287BFC" w:rsidRDefault="00287BFC" w:rsidP="00287BFC">
      <w:pPr>
        <w:pStyle w:val="a5"/>
        <w:rPr>
          <w:szCs w:val="28"/>
        </w:rPr>
      </w:pPr>
    </w:p>
    <w:p w:rsidR="00287BFC" w:rsidRDefault="00287BFC" w:rsidP="00287BFC">
      <w:pPr>
        <w:numPr>
          <w:ilvl w:val="0"/>
          <w:numId w:val="9"/>
        </w:numPr>
        <w:suppressAutoHyphens/>
        <w:autoSpaceDN w:val="0"/>
        <w:spacing w:after="33" w:line="251" w:lineRule="auto"/>
        <w:ind w:right="56" w:hanging="427"/>
        <w:textAlignment w:val="baseline"/>
        <w:rPr>
          <w:rFonts w:cs="Times New Roman"/>
          <w:szCs w:val="28"/>
        </w:rPr>
      </w:pPr>
      <w:r>
        <w:rPr>
          <w:rFonts w:cs="Times New Roman"/>
          <w:szCs w:val="28"/>
        </w:rPr>
        <w:t>письмо Министерства образования и науки Российской Федерации от 22 августа 2012 г. №08-250 «О введении учебного курса ОРКСЭ»</w:t>
      </w:r>
    </w:p>
    <w:p w:rsidR="00287BFC" w:rsidRDefault="00287BFC" w:rsidP="00287BFC">
      <w:pPr>
        <w:pStyle w:val="a5"/>
        <w:rPr>
          <w:szCs w:val="28"/>
        </w:rPr>
      </w:pPr>
    </w:p>
    <w:p w:rsidR="00287BFC" w:rsidRPr="003728B2" w:rsidRDefault="00287BFC" w:rsidP="00287BFC">
      <w:pPr>
        <w:numPr>
          <w:ilvl w:val="0"/>
          <w:numId w:val="9"/>
        </w:numPr>
        <w:suppressAutoHyphens/>
        <w:autoSpaceDN w:val="0"/>
        <w:spacing w:after="33" w:line="251" w:lineRule="auto"/>
        <w:ind w:right="56" w:hanging="427"/>
        <w:textAlignment w:val="baseline"/>
        <w:rPr>
          <w:rFonts w:cs="Times New Roman"/>
          <w:szCs w:val="28"/>
        </w:rPr>
      </w:pPr>
      <w:r>
        <w:rPr>
          <w:rFonts w:cs="Times New Roman"/>
          <w:szCs w:val="28"/>
        </w:rPr>
        <w:t>письмо Министерства образования и науки Российской Федерации от 25 мая 2015 г. №08-761 «Об изучении предметных областей: «Основы религиозных культур и светской этики» и «Основы духовно-нравственной культуры народов России»</w:t>
      </w:r>
    </w:p>
    <w:p w:rsidR="00287BFC" w:rsidRPr="00E95470" w:rsidRDefault="00287BFC" w:rsidP="00287BFC">
      <w:pPr>
        <w:spacing w:line="268" w:lineRule="auto"/>
        <w:ind w:left="422" w:hanging="435"/>
        <w:jc w:val="center"/>
        <w:rPr>
          <w:rFonts w:cs="Times New Roman"/>
          <w:b/>
          <w:szCs w:val="28"/>
        </w:rPr>
      </w:pPr>
      <w:r w:rsidRPr="00E95470">
        <w:rPr>
          <w:rFonts w:cs="Times New Roman"/>
          <w:b/>
          <w:szCs w:val="28"/>
        </w:rPr>
        <w:t>Инструктивно-методические письма Министерства образования и науки Российской Федерации</w:t>
      </w:r>
    </w:p>
    <w:p w:rsidR="00287BFC" w:rsidRPr="003728B2" w:rsidRDefault="00287BFC" w:rsidP="00287BFC">
      <w:pPr>
        <w:numPr>
          <w:ilvl w:val="0"/>
          <w:numId w:val="10"/>
        </w:numPr>
        <w:suppressAutoHyphens/>
        <w:autoSpaceDN w:val="0"/>
        <w:spacing w:after="33" w:line="251" w:lineRule="auto"/>
        <w:ind w:left="426" w:right="56" w:hanging="426"/>
        <w:textAlignment w:val="baseline"/>
        <w:rPr>
          <w:rFonts w:cs="Times New Roman"/>
          <w:szCs w:val="28"/>
        </w:rPr>
      </w:pPr>
      <w:r w:rsidRPr="003728B2">
        <w:rPr>
          <w:rFonts w:cs="Times New Roman"/>
          <w:szCs w:val="28"/>
        </w:rPr>
        <w:t xml:space="preserve">от 28.04.2003г. №13-15-86/13 «Об увеличении двигательной активности обучающихся в общеобразовательных учреждениях». ОВД № 19 – 2003 г. </w:t>
      </w:r>
    </w:p>
    <w:p w:rsidR="00287BFC" w:rsidRDefault="00287BFC" w:rsidP="00287BFC">
      <w:pPr>
        <w:numPr>
          <w:ilvl w:val="0"/>
          <w:numId w:val="10"/>
        </w:numPr>
        <w:suppressAutoHyphens/>
        <w:autoSpaceDN w:val="0"/>
        <w:spacing w:after="33" w:line="251" w:lineRule="auto"/>
        <w:ind w:right="56" w:hanging="427"/>
        <w:textAlignment w:val="baseline"/>
        <w:rPr>
          <w:rFonts w:cs="Times New Roman"/>
          <w:szCs w:val="28"/>
        </w:rPr>
      </w:pPr>
      <w:r w:rsidRPr="003728B2">
        <w:rPr>
          <w:rFonts w:cs="Times New Roman"/>
          <w:szCs w:val="28"/>
        </w:rPr>
        <w:t xml:space="preserve">от 31.10.2003 г. № 13 – 15 -263/123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287BFC" w:rsidRPr="003728B2" w:rsidRDefault="00287BFC" w:rsidP="00287BFC">
      <w:pPr>
        <w:numPr>
          <w:ilvl w:val="0"/>
          <w:numId w:val="10"/>
        </w:numPr>
        <w:suppressAutoHyphens/>
        <w:autoSpaceDN w:val="0"/>
        <w:spacing w:after="33" w:line="251" w:lineRule="auto"/>
        <w:ind w:right="56" w:hanging="427"/>
        <w:textAlignment w:val="baseline"/>
        <w:rPr>
          <w:rFonts w:cs="Times New Roman"/>
          <w:szCs w:val="28"/>
        </w:rPr>
      </w:pPr>
      <w:r>
        <w:rPr>
          <w:rFonts w:cs="Times New Roman"/>
          <w:szCs w:val="28"/>
        </w:rPr>
        <w:t>От 08.10.2010 № ИК 1494</w:t>
      </w:r>
      <w:r w:rsidRPr="00CB4963">
        <w:rPr>
          <w:rFonts w:cs="Times New Roman"/>
          <w:szCs w:val="28"/>
        </w:rPr>
        <w:t>/</w:t>
      </w:r>
      <w:r>
        <w:rPr>
          <w:rFonts w:cs="Times New Roman"/>
          <w:szCs w:val="28"/>
        </w:rPr>
        <w:t>19 «О введении третьего часа физической культуры в недельный объем учебной нагрузки обучающихся в общеобразовательных учреждениях».</w:t>
      </w:r>
    </w:p>
    <w:p w:rsidR="00287BFC" w:rsidRDefault="00287BFC" w:rsidP="00287BFC">
      <w:pPr>
        <w:numPr>
          <w:ilvl w:val="0"/>
          <w:numId w:val="10"/>
        </w:numPr>
        <w:suppressAutoHyphens/>
        <w:autoSpaceDN w:val="0"/>
        <w:spacing w:after="33" w:line="251" w:lineRule="auto"/>
        <w:ind w:right="56" w:hanging="427"/>
        <w:textAlignment w:val="baseline"/>
        <w:rPr>
          <w:rFonts w:cs="Times New Roman"/>
          <w:szCs w:val="28"/>
        </w:rPr>
      </w:pPr>
      <w:r w:rsidRPr="003728B2">
        <w:rPr>
          <w:rFonts w:cs="Times New Roman"/>
          <w:szCs w:val="28"/>
        </w:rPr>
        <w:t xml:space="preserve">от 12 мая 2011 г. № 03-296 «Об организации внеурочной деятельности при введении федерального государственного образовательного стандарта общего образования».  </w:t>
      </w:r>
    </w:p>
    <w:p w:rsidR="00287BFC" w:rsidRDefault="00287BFC" w:rsidP="00287BFC">
      <w:pPr>
        <w:numPr>
          <w:ilvl w:val="0"/>
          <w:numId w:val="10"/>
        </w:numPr>
        <w:suppressAutoHyphens/>
        <w:autoSpaceDN w:val="0"/>
        <w:spacing w:after="33" w:line="251" w:lineRule="auto"/>
        <w:ind w:right="56" w:hanging="427"/>
        <w:textAlignment w:val="baseline"/>
        <w:rPr>
          <w:rFonts w:cs="Times New Roman"/>
          <w:szCs w:val="28"/>
        </w:rPr>
      </w:pPr>
      <w:r w:rsidRPr="00287BFC">
        <w:rPr>
          <w:rFonts w:cs="Times New Roman"/>
          <w:szCs w:val="28"/>
        </w:rPr>
        <w:t>от 14.12.2015г. №09-3564 «О внеурочной деятельности и реализации дополнительных общеобразовательных программ»</w:t>
      </w:r>
      <w:r>
        <w:rPr>
          <w:rFonts w:cs="Times New Roman"/>
          <w:szCs w:val="28"/>
        </w:rPr>
        <w:t xml:space="preserve"> </w:t>
      </w:r>
    </w:p>
    <w:p w:rsidR="00287BFC" w:rsidRDefault="00287BFC" w:rsidP="00287BFC">
      <w:pPr>
        <w:suppressAutoHyphens/>
        <w:autoSpaceDN w:val="0"/>
        <w:spacing w:after="33" w:line="251" w:lineRule="auto"/>
        <w:ind w:left="427" w:right="56" w:firstLine="0"/>
        <w:textAlignment w:val="baseline"/>
        <w:rPr>
          <w:rFonts w:cs="Times New Roman"/>
          <w:szCs w:val="28"/>
        </w:rPr>
      </w:pPr>
    </w:p>
    <w:p w:rsidR="00287BFC" w:rsidRDefault="00287BFC" w:rsidP="00287BFC">
      <w:pPr>
        <w:suppressAutoHyphens/>
        <w:autoSpaceDN w:val="0"/>
        <w:spacing w:after="33" w:line="251" w:lineRule="auto"/>
        <w:ind w:left="427" w:right="56" w:firstLine="0"/>
        <w:textAlignment w:val="baseline"/>
        <w:rPr>
          <w:rFonts w:cs="Times New Roman"/>
          <w:szCs w:val="28"/>
        </w:rPr>
      </w:pPr>
      <w:r>
        <w:rPr>
          <w:rFonts w:cs="Times New Roman"/>
          <w:szCs w:val="28"/>
        </w:rPr>
        <w:lastRenderedPageBreak/>
        <w:t>У</w:t>
      </w:r>
      <w:r w:rsidRPr="00287BFC">
        <w:rPr>
          <w:rFonts w:cs="Times New Roman"/>
          <w:szCs w:val="28"/>
        </w:rPr>
        <w:t>ставом ГБОУШИ "Аланская гимназия"</w:t>
      </w:r>
      <w:r>
        <w:rPr>
          <w:rFonts w:cs="Times New Roman"/>
          <w:szCs w:val="28"/>
        </w:rPr>
        <w:t>.</w:t>
      </w:r>
    </w:p>
    <w:p w:rsidR="00287BFC" w:rsidRDefault="00287BFC" w:rsidP="00287BFC">
      <w:pPr>
        <w:suppressAutoHyphens/>
        <w:autoSpaceDN w:val="0"/>
        <w:spacing w:after="33" w:line="251" w:lineRule="auto"/>
        <w:ind w:left="427" w:right="56" w:firstLine="0"/>
        <w:textAlignment w:val="baseline"/>
        <w:rPr>
          <w:rFonts w:cs="Times New Roman"/>
          <w:szCs w:val="28"/>
        </w:rPr>
      </w:pPr>
    </w:p>
    <w:p w:rsidR="00287BFC" w:rsidRDefault="00287BFC" w:rsidP="00287BFC">
      <w:pPr>
        <w:pStyle w:val="a5"/>
        <w:numPr>
          <w:ilvl w:val="1"/>
          <w:numId w:val="8"/>
        </w:numPr>
        <w:autoSpaceDN w:val="0"/>
        <w:spacing w:after="33" w:line="251" w:lineRule="auto"/>
        <w:ind w:left="0" w:right="56" w:hanging="11"/>
        <w:textAlignment w:val="baseline"/>
        <w:rPr>
          <w:rFonts w:eastAsia="Times New Roman" w:cs="Times New Roman"/>
          <w:szCs w:val="28"/>
        </w:rPr>
      </w:pPr>
      <w:r w:rsidRPr="00287BFC">
        <w:rPr>
          <w:rFonts w:eastAsia="Times New Roman" w:cs="Times New Roman"/>
          <w:szCs w:val="28"/>
        </w:rPr>
        <w:t>Учебный план</w:t>
      </w:r>
      <w:r w:rsidRPr="00287BFC">
        <w:rPr>
          <w:rFonts w:cs="Times New Roman"/>
          <w:szCs w:val="28"/>
        </w:rPr>
        <w:t xml:space="preserve"> ГБОУШИ "Аланская гимназия" </w:t>
      </w:r>
      <w:r w:rsidRPr="00287BFC">
        <w:rPr>
          <w:rFonts w:eastAsia="Times New Roman" w:cs="Times New Roman"/>
          <w:szCs w:val="28"/>
        </w:rPr>
        <w:t xml:space="preserve">является частью образовательной программы школы-интерната, </w:t>
      </w:r>
      <w:proofErr w:type="gramStart"/>
      <w:r w:rsidRPr="00287BFC">
        <w:rPr>
          <w:rFonts w:eastAsia="Times New Roman" w:cs="Times New Roman"/>
          <w:szCs w:val="28"/>
        </w:rPr>
        <w:t>утвержденной  04</w:t>
      </w:r>
      <w:proofErr w:type="gramEnd"/>
      <w:r w:rsidRPr="00287BFC">
        <w:rPr>
          <w:rFonts w:eastAsia="Times New Roman" w:cs="Times New Roman"/>
          <w:szCs w:val="28"/>
        </w:rPr>
        <w:t>.08.2017г. Общеобразовательная организация разработала образовательные программы в соответствии с ФГОС начального общего образования с учетом примерных образовательных программ начального общего образования, в соответствии с ФКГОС и ФБУП-2004.</w:t>
      </w:r>
    </w:p>
    <w:p w:rsidR="008F5446" w:rsidRDefault="00287BFC" w:rsidP="008F5446">
      <w:pPr>
        <w:pStyle w:val="a5"/>
        <w:numPr>
          <w:ilvl w:val="1"/>
          <w:numId w:val="8"/>
        </w:numPr>
        <w:autoSpaceDN w:val="0"/>
        <w:spacing w:after="33" w:line="251" w:lineRule="auto"/>
        <w:ind w:left="0" w:right="56" w:hanging="11"/>
        <w:textAlignment w:val="baseline"/>
        <w:rPr>
          <w:rFonts w:eastAsia="Times New Roman" w:cs="Times New Roman"/>
          <w:szCs w:val="28"/>
        </w:rPr>
      </w:pPr>
      <w:r w:rsidRPr="008F5446">
        <w:rPr>
          <w:rFonts w:eastAsia="Times New Roman" w:cs="Times New Roman"/>
          <w:szCs w:val="28"/>
        </w:rPr>
        <w:t xml:space="preserve">Учебный план </w:t>
      </w:r>
      <w:r w:rsidRPr="008F5446">
        <w:rPr>
          <w:rFonts w:cs="Times New Roman"/>
          <w:szCs w:val="28"/>
        </w:rPr>
        <w:t xml:space="preserve">ГБОУШИ "Аланская гимназия" </w:t>
      </w:r>
      <w:proofErr w:type="gramStart"/>
      <w:r w:rsidR="00B9222B">
        <w:rPr>
          <w:rFonts w:eastAsia="Times New Roman" w:cs="Times New Roman"/>
          <w:szCs w:val="28"/>
        </w:rPr>
        <w:t>на  2020</w:t>
      </w:r>
      <w:proofErr w:type="gramEnd"/>
      <w:r w:rsidR="00B9222B">
        <w:rPr>
          <w:rFonts w:eastAsia="Times New Roman" w:cs="Times New Roman"/>
          <w:szCs w:val="28"/>
        </w:rPr>
        <w:t>-2021</w:t>
      </w:r>
      <w:r w:rsidRPr="008F5446">
        <w:rPr>
          <w:rFonts w:eastAsia="Times New Roman" w:cs="Times New Roman"/>
          <w:szCs w:val="28"/>
        </w:rPr>
        <w:t xml:space="preserve"> учебный год обеспечивает  выполнение гигиенических требований</w:t>
      </w:r>
      <w:r w:rsidR="002A69C8">
        <w:rPr>
          <w:rFonts w:eastAsia="Times New Roman" w:cs="Times New Roman"/>
          <w:szCs w:val="28"/>
        </w:rPr>
        <w:t xml:space="preserve">  </w:t>
      </w:r>
      <w:r w:rsidRPr="008F5446">
        <w:rPr>
          <w:rFonts w:eastAsia="Times New Roman" w:cs="Times New Roman"/>
          <w:szCs w:val="28"/>
        </w:rPr>
        <w:t xml:space="preserve"> к режиму образовательного процесса, установленных </w:t>
      </w:r>
      <w:proofErr w:type="spellStart"/>
      <w:r w:rsidRPr="008F5446">
        <w:rPr>
          <w:rFonts w:eastAsia="Times New Roman" w:cs="Times New Roman"/>
          <w:szCs w:val="28"/>
        </w:rPr>
        <w:t>Сан.ПиН</w:t>
      </w:r>
      <w:proofErr w:type="spellEnd"/>
      <w:r w:rsidRPr="008F5446">
        <w:rPr>
          <w:rFonts w:eastAsia="Times New Roman" w:cs="Times New Roman"/>
          <w:szCs w:val="28"/>
        </w:rPr>
        <w:t>. 2.4.2.2821-10 «</w:t>
      </w:r>
      <w:proofErr w:type="spellStart"/>
      <w:r w:rsidRPr="008F5446">
        <w:rPr>
          <w:rFonts w:eastAsia="Times New Roman" w:cs="Times New Roman"/>
          <w:szCs w:val="28"/>
        </w:rPr>
        <w:t>Санитарно</w:t>
      </w:r>
      <w:proofErr w:type="spellEnd"/>
      <w:r w:rsidRPr="008F5446">
        <w:rPr>
          <w:rFonts w:eastAsia="Times New Roman" w:cs="Times New Roman"/>
          <w:szCs w:val="28"/>
        </w:rPr>
        <w:t>– 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(далее – СанПиН 2.</w:t>
      </w:r>
      <w:r w:rsidR="008F5446">
        <w:rPr>
          <w:rFonts w:eastAsia="Times New Roman" w:cs="Times New Roman"/>
          <w:szCs w:val="28"/>
        </w:rPr>
        <w:t xml:space="preserve">4.2.2821-10) и предусматривает </w:t>
      </w:r>
      <w:r w:rsidRPr="008F5446">
        <w:rPr>
          <w:rFonts w:eastAsia="Times New Roman" w:cs="Times New Roman"/>
          <w:szCs w:val="28"/>
        </w:rPr>
        <w:t>4-летний нормативный срок освоения образовательных программ начального общего образования для 1-4 классов.</w:t>
      </w:r>
    </w:p>
    <w:p w:rsidR="008F5446" w:rsidRPr="008F5446" w:rsidRDefault="008F5446" w:rsidP="008F5446">
      <w:pPr>
        <w:pStyle w:val="a5"/>
        <w:numPr>
          <w:ilvl w:val="1"/>
          <w:numId w:val="8"/>
        </w:numPr>
        <w:autoSpaceDN w:val="0"/>
        <w:spacing w:after="33" w:line="251" w:lineRule="auto"/>
        <w:ind w:left="0" w:right="56" w:hanging="11"/>
        <w:textAlignment w:val="baseline"/>
        <w:rPr>
          <w:rFonts w:eastAsia="Times New Roman" w:cs="Times New Roman"/>
          <w:szCs w:val="28"/>
        </w:rPr>
      </w:pPr>
      <w:r w:rsidRPr="008F5446">
        <w:rPr>
          <w:rFonts w:eastAsia="Times New Roman" w:cs="Times New Roman"/>
          <w:szCs w:val="28"/>
        </w:rPr>
        <w:t>Учебный год в общеобразовательной организации начинается с 04.09.2019.</w:t>
      </w:r>
      <w:r w:rsidRPr="008F5446">
        <w:rPr>
          <w:rFonts w:cs="Times New Roman"/>
          <w:szCs w:val="28"/>
        </w:rPr>
        <w:t xml:space="preserve">     ГБОУШИ "Аланская гимназия" работает в режиме полного дня по пятидневной рабочей неделе с 8.00 до 18.00 часов, с предоставлением услуг интерната для детей из отдаленных районов республики и детей, нуждающихся в мерах социальной поддержки.</w:t>
      </w:r>
    </w:p>
    <w:p w:rsidR="008F5446" w:rsidRPr="008F5446" w:rsidRDefault="008F5446" w:rsidP="008F5446">
      <w:pPr>
        <w:rPr>
          <w:rFonts w:eastAsia="Times New Roman"/>
        </w:rPr>
      </w:pPr>
      <w:r w:rsidRPr="008F5446">
        <w:rPr>
          <w:rFonts w:eastAsia="Times New Roman"/>
        </w:rPr>
        <w:t>Образовательный процесс регламентирован календарным учебным графиком на 2019-2020 учебный год, утвержденный приказом директора ГБОУШИ "Аланская гимназия".</w:t>
      </w:r>
    </w:p>
    <w:p w:rsidR="008F5446" w:rsidRPr="008F5446" w:rsidRDefault="008F5446" w:rsidP="008F5446">
      <w:pPr>
        <w:rPr>
          <w:rFonts w:eastAsia="Times New Roman"/>
        </w:rPr>
      </w:pPr>
      <w:r w:rsidRPr="008F5446">
        <w:rPr>
          <w:rFonts w:eastAsia="Times New Roman"/>
        </w:rPr>
        <w:t>Количество часов, отведенных на освоение обучающимися учебного плана образоват</w:t>
      </w:r>
      <w:r>
        <w:rPr>
          <w:rFonts w:eastAsia="Times New Roman"/>
        </w:rPr>
        <w:t xml:space="preserve">ельной организации, состоящего </w:t>
      </w:r>
      <w:r w:rsidR="00B9222B">
        <w:rPr>
          <w:rFonts w:eastAsia="Times New Roman"/>
        </w:rPr>
        <w:t xml:space="preserve">из обязательной </w:t>
      </w:r>
      <w:proofErr w:type="gramStart"/>
      <w:r w:rsidR="00B9222B">
        <w:rPr>
          <w:rFonts w:eastAsia="Times New Roman"/>
        </w:rPr>
        <w:t>части  и</w:t>
      </w:r>
      <w:proofErr w:type="gramEnd"/>
      <w:r w:rsidR="00B9222B">
        <w:rPr>
          <w:rFonts w:eastAsia="Times New Roman"/>
        </w:rPr>
        <w:t xml:space="preserve"> части,</w:t>
      </w:r>
      <w:r w:rsidRPr="008F5446">
        <w:rPr>
          <w:rFonts w:eastAsia="Times New Roman"/>
        </w:rPr>
        <w:t xml:space="preserve"> формируемой участниками образовательных отношений, в совокупности не превышает величину, недельной образовательной нагрузки, установленной СанПин2.4.2.2821-10. Образовательная недельная нагрузка равномерно распределяется в течение учебной недели. Расписание уроков составляется отдельно для обязательных заданий, занятий по внеурочной деятельности. Между началом занятий по внеурочной деятельности и последним уроком устраивается перерыв не менее 45 минут. Общий объем нагрузки не превышает:</w:t>
      </w:r>
    </w:p>
    <w:p w:rsidR="008F5446" w:rsidRPr="008F5446" w:rsidRDefault="008F5446" w:rsidP="008F5446">
      <w:pPr>
        <w:tabs>
          <w:tab w:val="left" w:pos="1134"/>
        </w:tabs>
        <w:autoSpaceDE w:val="0"/>
        <w:autoSpaceDN w:val="0"/>
        <w:adjustRightInd w:val="0"/>
        <w:spacing w:line="240" w:lineRule="auto"/>
        <w:ind w:firstLine="0"/>
        <w:rPr>
          <w:rFonts w:eastAsia="Times New Roman" w:cs="Times New Roman"/>
          <w:szCs w:val="28"/>
        </w:rPr>
      </w:pPr>
      <w:r w:rsidRPr="008F5446">
        <w:rPr>
          <w:rFonts w:eastAsia="Times New Roman" w:cs="Times New Roman"/>
          <w:szCs w:val="28"/>
        </w:rPr>
        <w:t>-для учащихся 1-х классов 4 урока и 1 день в неделю – не более 5 уроков, за счет урока физической культуры;</w:t>
      </w:r>
    </w:p>
    <w:p w:rsidR="008F5446" w:rsidRPr="008F5446" w:rsidRDefault="008F5446" w:rsidP="008F5446">
      <w:pPr>
        <w:tabs>
          <w:tab w:val="left" w:pos="1134"/>
        </w:tabs>
        <w:autoSpaceDE w:val="0"/>
        <w:autoSpaceDN w:val="0"/>
        <w:adjustRightInd w:val="0"/>
        <w:spacing w:line="240" w:lineRule="auto"/>
        <w:ind w:firstLine="0"/>
        <w:rPr>
          <w:rFonts w:eastAsia="Times New Roman" w:cs="Times New Roman"/>
          <w:szCs w:val="28"/>
        </w:rPr>
      </w:pPr>
      <w:r w:rsidRPr="008F5446">
        <w:rPr>
          <w:rFonts w:eastAsia="Times New Roman" w:cs="Times New Roman"/>
          <w:szCs w:val="28"/>
        </w:rPr>
        <w:t xml:space="preserve"> -для обучающихся 2-х классов 5 уроков и 1 день в неделю не более 6 уроков за счет урока физической культуры.</w:t>
      </w:r>
    </w:p>
    <w:p w:rsidR="008F5446" w:rsidRPr="008F5446" w:rsidRDefault="008F5446" w:rsidP="008F5446">
      <w:pPr>
        <w:tabs>
          <w:tab w:val="left" w:pos="1134"/>
        </w:tabs>
        <w:autoSpaceDE w:val="0"/>
        <w:autoSpaceDN w:val="0"/>
        <w:adjustRightInd w:val="0"/>
        <w:spacing w:line="240" w:lineRule="auto"/>
        <w:ind w:firstLine="0"/>
        <w:rPr>
          <w:rFonts w:eastAsia="Times New Roman" w:cs="Times New Roman"/>
          <w:szCs w:val="28"/>
        </w:rPr>
      </w:pPr>
      <w:r w:rsidRPr="008F5446">
        <w:rPr>
          <w:rFonts w:eastAsia="Times New Roman" w:cs="Times New Roman"/>
          <w:szCs w:val="28"/>
        </w:rPr>
        <w:t>Объем домашних заданий (по всем предметам) должен быть таким, чтобы затраты времени на их выполнение не превышали (в астрономических часах)</w:t>
      </w:r>
    </w:p>
    <w:p w:rsidR="008F5446" w:rsidRPr="008F5446" w:rsidRDefault="008F5446" w:rsidP="008F5446">
      <w:pPr>
        <w:tabs>
          <w:tab w:val="left" w:pos="1134"/>
        </w:tabs>
        <w:autoSpaceDE w:val="0"/>
        <w:autoSpaceDN w:val="0"/>
        <w:adjustRightInd w:val="0"/>
        <w:spacing w:line="240" w:lineRule="auto"/>
        <w:ind w:firstLine="0"/>
        <w:rPr>
          <w:rFonts w:eastAsia="Times New Roman" w:cs="Times New Roman"/>
          <w:szCs w:val="28"/>
        </w:rPr>
      </w:pPr>
      <w:r w:rsidRPr="008F5446">
        <w:rPr>
          <w:rFonts w:eastAsia="Times New Roman" w:cs="Times New Roman"/>
          <w:szCs w:val="28"/>
        </w:rPr>
        <w:t>- во 2-3 классах 1.5 часа</w:t>
      </w:r>
    </w:p>
    <w:p w:rsidR="008F5446" w:rsidRDefault="008F5446" w:rsidP="008F5446">
      <w:pPr>
        <w:tabs>
          <w:tab w:val="left" w:pos="1134"/>
        </w:tabs>
        <w:autoSpaceDE w:val="0"/>
        <w:autoSpaceDN w:val="0"/>
        <w:adjustRightInd w:val="0"/>
        <w:spacing w:line="240" w:lineRule="auto"/>
        <w:ind w:firstLine="0"/>
        <w:rPr>
          <w:rFonts w:eastAsia="Times New Roman" w:cs="Times New Roman"/>
          <w:szCs w:val="28"/>
        </w:rPr>
      </w:pPr>
      <w:r w:rsidRPr="008F5446">
        <w:rPr>
          <w:rFonts w:eastAsia="Times New Roman" w:cs="Times New Roman"/>
          <w:szCs w:val="28"/>
        </w:rPr>
        <w:t>- в 4 классе – 2 часа</w:t>
      </w:r>
      <w:r>
        <w:rPr>
          <w:rFonts w:eastAsia="Times New Roman" w:cs="Times New Roman"/>
          <w:szCs w:val="28"/>
        </w:rPr>
        <w:t xml:space="preserve"> </w:t>
      </w:r>
    </w:p>
    <w:p w:rsidR="008F5446" w:rsidRPr="008F5446" w:rsidRDefault="008F5446" w:rsidP="008F5446">
      <w:pPr>
        <w:pStyle w:val="a5"/>
        <w:spacing w:after="6"/>
        <w:ind w:left="450" w:right="56" w:firstLine="0"/>
        <w:rPr>
          <w:rFonts w:eastAsia="Calibri" w:cs="Times New Roman"/>
          <w:b/>
          <w:szCs w:val="28"/>
          <w:lang w:eastAsia="en-US"/>
        </w:rPr>
      </w:pPr>
    </w:p>
    <w:p w:rsidR="008F5446" w:rsidRPr="008F5446" w:rsidRDefault="008F5446" w:rsidP="008F5446">
      <w:pPr>
        <w:pStyle w:val="a5"/>
        <w:numPr>
          <w:ilvl w:val="1"/>
          <w:numId w:val="8"/>
        </w:numPr>
        <w:autoSpaceDN w:val="0"/>
        <w:spacing w:after="33" w:line="251" w:lineRule="auto"/>
        <w:ind w:left="0" w:right="56" w:hanging="11"/>
        <w:textAlignment w:val="baseline"/>
        <w:rPr>
          <w:rFonts w:eastAsia="Times New Roman" w:cs="Times New Roman"/>
          <w:szCs w:val="28"/>
        </w:rPr>
      </w:pPr>
      <w:r w:rsidRPr="008F5446">
        <w:rPr>
          <w:rFonts w:eastAsia="Times New Roman" w:cs="Times New Roman"/>
          <w:szCs w:val="28"/>
        </w:rPr>
        <w:lastRenderedPageBreak/>
        <w:t>Обучение в первых классах осуществляется с соблюдением следующих дополнительных требований:</w:t>
      </w:r>
    </w:p>
    <w:p w:rsidR="008F5446" w:rsidRPr="008F5446" w:rsidRDefault="008F5446" w:rsidP="008F5446">
      <w:pPr>
        <w:rPr>
          <w:rFonts w:eastAsia="Times New Roman"/>
        </w:rPr>
      </w:pPr>
      <w:r w:rsidRPr="008F5446">
        <w:rPr>
          <w:rFonts w:eastAsia="Times New Roman"/>
        </w:rPr>
        <w:t xml:space="preserve">- учебные занятия проводятся по пятидневной учебной неделе и только в первую смену (при соблюдении гигиенических требований к максимальным величинам недельной образовательной нагрузки согласно </w:t>
      </w:r>
      <w:proofErr w:type="spellStart"/>
      <w:r w:rsidRPr="008F5446">
        <w:rPr>
          <w:rFonts w:eastAsia="Times New Roman"/>
        </w:rPr>
        <w:t>Сан.Пин</w:t>
      </w:r>
      <w:proofErr w:type="spellEnd"/>
      <w:r w:rsidRPr="008F5446">
        <w:rPr>
          <w:rFonts w:eastAsia="Times New Roman"/>
        </w:rPr>
        <w:t xml:space="preserve"> 2.4.2.2821-10);</w:t>
      </w:r>
    </w:p>
    <w:p w:rsidR="008F5446" w:rsidRPr="008F5446" w:rsidRDefault="008F5446" w:rsidP="008F5446">
      <w:pPr>
        <w:rPr>
          <w:rFonts w:eastAsia="Times New Roman"/>
        </w:rPr>
      </w:pPr>
      <w:r w:rsidRPr="008F5446">
        <w:rPr>
          <w:rFonts w:eastAsia="Times New Roman"/>
        </w:rPr>
        <w:t>- использование ступенчатого режима обучения в первом полугодии (в сентябре, октябре – по 3 урока в день по 35 минут каждый, в ноябре – декабре – по 4 урока по 40 минут каждый);</w:t>
      </w:r>
    </w:p>
    <w:p w:rsidR="008F5446" w:rsidRPr="008F5446" w:rsidRDefault="008F5446" w:rsidP="008F5446">
      <w:pPr>
        <w:rPr>
          <w:rFonts w:eastAsia="Times New Roman"/>
        </w:rPr>
      </w:pPr>
      <w:r w:rsidRPr="008F5446">
        <w:rPr>
          <w:rFonts w:eastAsia="Times New Roman"/>
        </w:rPr>
        <w:t xml:space="preserve">- организация в середине учебного дня динамической паузы продолжительностью не менее 40 минут и проведением ее на </w:t>
      </w:r>
      <w:proofErr w:type="spellStart"/>
      <w:r w:rsidRPr="008F5446">
        <w:rPr>
          <w:rFonts w:eastAsia="Times New Roman"/>
        </w:rPr>
        <w:t>сежем</w:t>
      </w:r>
      <w:proofErr w:type="spellEnd"/>
      <w:r w:rsidRPr="008F5446">
        <w:rPr>
          <w:rFonts w:eastAsia="Times New Roman"/>
        </w:rPr>
        <w:t xml:space="preserve"> воздухе (с учетом погодных условий);</w:t>
      </w:r>
    </w:p>
    <w:p w:rsidR="008F5446" w:rsidRPr="008F5446" w:rsidRDefault="008F5446" w:rsidP="008F5446">
      <w:pPr>
        <w:rPr>
          <w:rFonts w:eastAsia="Times New Roman"/>
        </w:rPr>
      </w:pPr>
      <w:r w:rsidRPr="008F5446">
        <w:rPr>
          <w:rFonts w:eastAsia="Times New Roman"/>
        </w:rPr>
        <w:t>- обучение проводится без бального оценивания знаний обучающихся и домашних заданий;</w:t>
      </w:r>
    </w:p>
    <w:p w:rsidR="008F5446" w:rsidRPr="008F5446" w:rsidRDefault="008F5446" w:rsidP="008F5446">
      <w:pPr>
        <w:rPr>
          <w:rFonts w:eastAsia="Times New Roman"/>
        </w:rPr>
      </w:pPr>
      <w:r w:rsidRPr="008F5446">
        <w:rPr>
          <w:rFonts w:eastAsia="Times New Roman"/>
        </w:rPr>
        <w:t>- дополнительные недельные каникулы в середине третьей четверти (февраль);</w:t>
      </w:r>
    </w:p>
    <w:p w:rsidR="008F5446" w:rsidRPr="008F5446" w:rsidRDefault="008F5446" w:rsidP="008F5446">
      <w:pPr>
        <w:rPr>
          <w:rFonts w:eastAsia="Times New Roman"/>
        </w:rPr>
      </w:pPr>
      <w:r w:rsidRPr="008F5446">
        <w:rPr>
          <w:rFonts w:eastAsia="Times New Roman"/>
        </w:rPr>
        <w:t>- уроки физкультуры в адаптационный период проводятся преимущественно последними уроками.</w:t>
      </w:r>
    </w:p>
    <w:p w:rsidR="008F5446" w:rsidRPr="008F5446" w:rsidRDefault="008F5446" w:rsidP="008F5446">
      <w:pPr>
        <w:spacing w:after="6"/>
        <w:ind w:right="56"/>
        <w:rPr>
          <w:rFonts w:eastAsia="Times New Roman"/>
        </w:rPr>
      </w:pPr>
      <w:r w:rsidRPr="008F5446">
        <w:rPr>
          <w:rFonts w:eastAsia="Times New Roman"/>
        </w:rPr>
        <w:t>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проводятся в нетрадиционной форме: целевые прогулки, экскурсии, уроки театрализации, уроки-игры. Содержание нетрадиционных уроков направлено на развитие и совершенствование движения обучающихся, кроме того третий час физкультуры реализуется за счет обязательных занятий гимнастикой во второй половине дня.</w:t>
      </w:r>
      <w:r>
        <w:rPr>
          <w:rFonts w:eastAsia="Times New Roman"/>
        </w:rPr>
        <w:t xml:space="preserve"> </w:t>
      </w:r>
    </w:p>
    <w:p w:rsidR="008F5446" w:rsidRDefault="008F5446" w:rsidP="008F5446">
      <w:pPr>
        <w:pStyle w:val="a5"/>
        <w:numPr>
          <w:ilvl w:val="1"/>
          <w:numId w:val="8"/>
        </w:numPr>
        <w:autoSpaceDN w:val="0"/>
        <w:spacing w:after="33" w:line="251" w:lineRule="auto"/>
        <w:ind w:left="0" w:right="56" w:firstLine="0"/>
        <w:textAlignment w:val="baseline"/>
        <w:rPr>
          <w:rFonts w:eastAsia="Times New Roman" w:cs="Times New Roman"/>
          <w:szCs w:val="28"/>
        </w:rPr>
      </w:pPr>
      <w:r w:rsidRPr="008F5446">
        <w:rPr>
          <w:rFonts w:eastAsia="Times New Roman" w:cs="Times New Roman"/>
          <w:szCs w:val="28"/>
        </w:rPr>
        <w:t>Реализация основной общеобразовательной программы осуществляется без деления классов на две группы, т.к. количество детей одного класса не превышает 20 человек.</w:t>
      </w:r>
    </w:p>
    <w:p w:rsidR="008F5446" w:rsidRPr="008F5446" w:rsidRDefault="008F5446" w:rsidP="008F5446">
      <w:pPr>
        <w:pStyle w:val="a5"/>
        <w:numPr>
          <w:ilvl w:val="1"/>
          <w:numId w:val="8"/>
        </w:numPr>
        <w:autoSpaceDN w:val="0"/>
        <w:spacing w:after="33" w:line="251" w:lineRule="auto"/>
        <w:ind w:left="0" w:right="56" w:firstLine="0"/>
        <w:textAlignment w:val="baseline"/>
        <w:rPr>
          <w:rFonts w:eastAsia="Times New Roman" w:cs="Times New Roman"/>
          <w:szCs w:val="28"/>
        </w:rPr>
      </w:pPr>
      <w:r>
        <w:rPr>
          <w:rFonts w:eastAsia="Calibri" w:cs="Times New Roman"/>
          <w:szCs w:val="28"/>
          <w:lang w:eastAsia="en-US"/>
        </w:rPr>
        <w:t>Общеобразовательная организация для использования при реализации образовательных программ поликультурной модели поликультурного образования выбирала:</w:t>
      </w:r>
    </w:p>
    <w:p w:rsidR="008F5446" w:rsidRPr="008F5446" w:rsidRDefault="008F5446" w:rsidP="008F5446">
      <w:pPr>
        <w:rPr>
          <w:rFonts w:eastAsia="Times New Roman"/>
        </w:rPr>
      </w:pPr>
      <w:r w:rsidRPr="008F5446">
        <w:rPr>
          <w:rFonts w:eastAsia="Times New Roman"/>
        </w:rPr>
        <w:t xml:space="preserve">-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образования (приказ </w:t>
      </w:r>
      <w:proofErr w:type="spellStart"/>
      <w:r w:rsidRPr="008F5446">
        <w:rPr>
          <w:rFonts w:eastAsia="Times New Roman"/>
        </w:rPr>
        <w:t>Минобрнауки</w:t>
      </w:r>
      <w:proofErr w:type="spellEnd"/>
      <w:r w:rsidRPr="008F5446">
        <w:rPr>
          <w:rFonts w:eastAsia="Times New Roman"/>
        </w:rPr>
        <w:t xml:space="preserve"> России от 31.03.2014 №223)</w:t>
      </w:r>
    </w:p>
    <w:p w:rsidR="008F5446" w:rsidRPr="008F5446" w:rsidRDefault="008F5446" w:rsidP="008F5446">
      <w:pPr>
        <w:rPr>
          <w:rFonts w:eastAsia="Times New Roman"/>
        </w:rPr>
      </w:pPr>
      <w:r w:rsidRPr="008F5446">
        <w:rPr>
          <w:rFonts w:eastAsia="Times New Roman"/>
        </w:rPr>
        <w:t>- учебные пособия, выпущ</w:t>
      </w:r>
      <w:r>
        <w:rPr>
          <w:rFonts w:eastAsia="Times New Roman"/>
        </w:rPr>
        <w:t xml:space="preserve">енные организациями, входящими </w:t>
      </w:r>
      <w:r w:rsidRPr="008F5446">
        <w:rPr>
          <w:rFonts w:eastAsia="Times New Roman"/>
        </w:rPr>
        <w:t xml:space="preserve">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образования, (приказ </w:t>
      </w:r>
      <w:proofErr w:type="spellStart"/>
      <w:r w:rsidRPr="008F5446">
        <w:rPr>
          <w:rFonts w:eastAsia="Times New Roman"/>
        </w:rPr>
        <w:t>Минобрнауки</w:t>
      </w:r>
      <w:proofErr w:type="spellEnd"/>
      <w:r w:rsidRPr="008F5446">
        <w:rPr>
          <w:rFonts w:eastAsia="Times New Roman"/>
        </w:rPr>
        <w:t xml:space="preserve"> России от 09.06.2016 №699).</w:t>
      </w:r>
    </w:p>
    <w:p w:rsidR="008F5446" w:rsidRPr="008F5446" w:rsidRDefault="008F5446" w:rsidP="008F5446">
      <w:pPr>
        <w:rPr>
          <w:rFonts w:eastAsia="Times New Roman"/>
        </w:rPr>
      </w:pPr>
      <w:r w:rsidRPr="008F5446">
        <w:rPr>
          <w:rFonts w:eastAsia="Times New Roman"/>
        </w:rPr>
        <w:t xml:space="preserve">     Норма обеспеченности образовательной деятельности учебными изданиями определяется исходя из расчета:</w:t>
      </w:r>
    </w:p>
    <w:p w:rsidR="008F5446" w:rsidRPr="008F5446" w:rsidRDefault="008F5446" w:rsidP="008F5446">
      <w:pPr>
        <w:rPr>
          <w:rFonts w:eastAsia="Times New Roman"/>
        </w:rPr>
      </w:pPr>
      <w:r w:rsidRPr="008F5446">
        <w:rPr>
          <w:rFonts w:eastAsia="Times New Roman"/>
        </w:rPr>
        <w:lastRenderedPageBreak/>
        <w:t>не менее одного учебника в печатной и (или) электронной форме, достаточно 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w:t>
      </w:r>
    </w:p>
    <w:p w:rsidR="008F5446" w:rsidRPr="008F5446" w:rsidRDefault="008F5446" w:rsidP="008F5446">
      <w:pPr>
        <w:rPr>
          <w:rFonts w:eastAsia="Times New Roman"/>
        </w:rPr>
      </w:pPr>
      <w:r w:rsidRPr="008F5446">
        <w:rPr>
          <w:rFonts w:eastAsia="Times New Roman"/>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w:t>
      </w:r>
    </w:p>
    <w:p w:rsidR="008F5446" w:rsidRDefault="008F5446" w:rsidP="008F5446">
      <w:pPr>
        <w:pStyle w:val="a5"/>
        <w:numPr>
          <w:ilvl w:val="1"/>
          <w:numId w:val="8"/>
        </w:numPr>
        <w:autoSpaceDN w:val="0"/>
        <w:spacing w:after="33" w:line="251" w:lineRule="auto"/>
        <w:ind w:left="0" w:right="56" w:firstLine="0"/>
        <w:textAlignment w:val="baseline"/>
        <w:rPr>
          <w:rFonts w:eastAsia="Times New Roman" w:cs="Times New Roman"/>
          <w:szCs w:val="28"/>
        </w:rPr>
      </w:pPr>
      <w:r w:rsidRPr="008F5446">
        <w:rPr>
          <w:rFonts w:eastAsia="Times New Roman" w:cs="Times New Roman"/>
          <w:szCs w:val="28"/>
        </w:rPr>
        <w:t>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№1601.</w:t>
      </w:r>
    </w:p>
    <w:p w:rsidR="008F5446" w:rsidRDefault="008F5446" w:rsidP="008F5446">
      <w:pPr>
        <w:rPr>
          <w:rFonts w:eastAsia="Times New Roman" w:cs="Times New Roman"/>
          <w:szCs w:val="28"/>
        </w:rPr>
      </w:pPr>
      <w:r w:rsidRPr="008F5446">
        <w:rPr>
          <w:rFonts w:eastAsia="Times New Roman" w:cs="Times New Roman"/>
          <w:szCs w:val="28"/>
        </w:rPr>
        <w:t>Нагрузка педагогических работников, ведущих занятия в рамках внеурочной деятельности, устанавливается как педагогическая нагрузка основной должности.</w:t>
      </w:r>
    </w:p>
    <w:p w:rsidR="008F5446" w:rsidRDefault="008F5446">
      <w:pPr>
        <w:spacing w:after="160" w:line="259" w:lineRule="auto"/>
        <w:ind w:firstLine="0"/>
        <w:jc w:val="left"/>
        <w:rPr>
          <w:rFonts w:eastAsia="Palatino Linotype" w:cs="Times New Roman"/>
          <w:b/>
          <w:sz w:val="32"/>
          <w:szCs w:val="32"/>
          <w:lang w:bidi="ru-RU"/>
        </w:rPr>
      </w:pPr>
      <w:r>
        <w:rPr>
          <w:rFonts w:eastAsia="Palatino Linotype" w:cs="Times New Roman"/>
          <w:b/>
          <w:sz w:val="32"/>
          <w:szCs w:val="32"/>
          <w:lang w:bidi="ru-RU"/>
        </w:rPr>
        <w:br w:type="page"/>
      </w:r>
    </w:p>
    <w:p w:rsidR="008F5446" w:rsidRDefault="00970B84" w:rsidP="00970B84">
      <w:pPr>
        <w:pStyle w:val="1"/>
      </w:pPr>
      <w:r>
        <w:lastRenderedPageBreak/>
        <w:t>Начальное общее образование</w:t>
      </w:r>
    </w:p>
    <w:p w:rsidR="00970B84" w:rsidRPr="00970B84" w:rsidRDefault="00970B84" w:rsidP="00970B84">
      <w:pPr>
        <w:pStyle w:val="2"/>
        <w:numPr>
          <w:ilvl w:val="0"/>
          <w:numId w:val="0"/>
        </w:numPr>
      </w:pPr>
      <w:r w:rsidRPr="00970B84">
        <w:t>2.1.</w:t>
      </w:r>
      <w:r>
        <w:t xml:space="preserve"> Недельный/годовой план 1 – 4 классов ГБОУШИ «Аланская гимназия»</w:t>
      </w:r>
      <w:r w:rsidRPr="00970B84">
        <w:t xml:space="preserve"> </w:t>
      </w:r>
    </w:p>
    <w:tbl>
      <w:tblPr>
        <w:tblStyle w:val="21"/>
        <w:tblW w:w="11199" w:type="dxa"/>
        <w:tblInd w:w="-361" w:type="dxa"/>
        <w:tblLayout w:type="fixed"/>
        <w:tblLook w:val="04A0" w:firstRow="1" w:lastRow="0" w:firstColumn="1" w:lastColumn="0" w:noHBand="0" w:noVBand="1"/>
      </w:tblPr>
      <w:tblGrid>
        <w:gridCol w:w="2268"/>
        <w:gridCol w:w="284"/>
        <w:gridCol w:w="2142"/>
        <w:gridCol w:w="28"/>
        <w:gridCol w:w="850"/>
        <w:gridCol w:w="851"/>
        <w:gridCol w:w="665"/>
        <w:gridCol w:w="144"/>
        <w:gridCol w:w="706"/>
        <w:gridCol w:w="851"/>
        <w:gridCol w:w="2410"/>
      </w:tblGrid>
      <w:tr w:rsidR="00970B84" w:rsidRPr="00970B84" w:rsidTr="005F10C1">
        <w:tc>
          <w:tcPr>
            <w:tcW w:w="2268" w:type="dxa"/>
            <w:vMerge w:val="restart"/>
          </w:tcPr>
          <w:p w:rsidR="00970B84" w:rsidRPr="00970B84" w:rsidRDefault="00970B84" w:rsidP="00970B84">
            <w:pPr>
              <w:spacing w:line="240" w:lineRule="auto"/>
              <w:ind w:firstLine="0"/>
              <w:jc w:val="left"/>
              <w:rPr>
                <w:rFonts w:eastAsia="Times New Roman"/>
                <w:sz w:val="22"/>
              </w:rPr>
            </w:pPr>
            <w:r w:rsidRPr="00970B84">
              <w:rPr>
                <w:rFonts w:eastAsia="Times New Roman"/>
                <w:b/>
                <w:sz w:val="22"/>
              </w:rPr>
              <w:t>Предметные области</w:t>
            </w:r>
          </w:p>
        </w:tc>
        <w:tc>
          <w:tcPr>
            <w:tcW w:w="2454" w:type="dxa"/>
            <w:gridSpan w:val="3"/>
            <w:vMerge w:val="restart"/>
          </w:tcPr>
          <w:p w:rsidR="00970B84" w:rsidRPr="00970B84" w:rsidRDefault="00970B84" w:rsidP="00970B84">
            <w:pPr>
              <w:spacing w:line="240" w:lineRule="auto"/>
              <w:ind w:firstLine="0"/>
              <w:jc w:val="left"/>
              <w:rPr>
                <w:rFonts w:eastAsia="Times New Roman"/>
                <w:sz w:val="22"/>
              </w:rPr>
            </w:pPr>
            <w:r w:rsidRPr="00970B84">
              <w:rPr>
                <w:rFonts w:eastAsia="Times New Roman"/>
                <w:b/>
                <w:sz w:val="22"/>
              </w:rPr>
              <w:t>Учебные предметы</w:t>
            </w:r>
          </w:p>
        </w:tc>
        <w:tc>
          <w:tcPr>
            <w:tcW w:w="3216" w:type="dxa"/>
            <w:gridSpan w:val="5"/>
          </w:tcPr>
          <w:p w:rsidR="00970B84" w:rsidRPr="00970B84" w:rsidRDefault="00970B84" w:rsidP="00970B84">
            <w:pPr>
              <w:spacing w:line="240" w:lineRule="auto"/>
              <w:ind w:firstLine="0"/>
              <w:jc w:val="left"/>
              <w:rPr>
                <w:rFonts w:eastAsia="Times New Roman"/>
                <w:b/>
                <w:sz w:val="22"/>
              </w:rPr>
            </w:pPr>
            <w:r w:rsidRPr="00970B84">
              <w:rPr>
                <w:rFonts w:eastAsia="Times New Roman"/>
                <w:b/>
                <w:sz w:val="22"/>
              </w:rPr>
              <w:t xml:space="preserve">Количество часов в </w:t>
            </w:r>
          </w:p>
          <w:p w:rsidR="00970B84" w:rsidRPr="00970B84" w:rsidRDefault="00970B84" w:rsidP="00970B84">
            <w:pPr>
              <w:spacing w:line="240" w:lineRule="auto"/>
              <w:ind w:firstLine="0"/>
              <w:jc w:val="left"/>
              <w:rPr>
                <w:rFonts w:eastAsia="Times New Roman"/>
                <w:sz w:val="22"/>
              </w:rPr>
            </w:pPr>
            <w:r w:rsidRPr="00970B84">
              <w:rPr>
                <w:rFonts w:eastAsia="Times New Roman"/>
                <w:b/>
                <w:sz w:val="22"/>
              </w:rPr>
              <w:t xml:space="preserve">          неделю/год</w:t>
            </w:r>
          </w:p>
        </w:tc>
        <w:tc>
          <w:tcPr>
            <w:tcW w:w="851" w:type="dxa"/>
            <w:vMerge w:val="restart"/>
          </w:tcPr>
          <w:p w:rsidR="00970B84" w:rsidRPr="00970B84" w:rsidRDefault="00970B84" w:rsidP="00970B84">
            <w:pPr>
              <w:spacing w:line="240" w:lineRule="auto"/>
              <w:ind w:firstLine="0"/>
              <w:jc w:val="left"/>
              <w:rPr>
                <w:rFonts w:eastAsia="Times New Roman"/>
                <w:sz w:val="22"/>
              </w:rPr>
            </w:pPr>
            <w:r w:rsidRPr="00970B84">
              <w:rPr>
                <w:rFonts w:eastAsia="Times New Roman"/>
                <w:b/>
                <w:sz w:val="22"/>
              </w:rPr>
              <w:t>Всего</w:t>
            </w:r>
          </w:p>
        </w:tc>
        <w:tc>
          <w:tcPr>
            <w:tcW w:w="2410" w:type="dxa"/>
            <w:vMerge w:val="restart"/>
          </w:tcPr>
          <w:p w:rsidR="00970B84" w:rsidRPr="00970B84" w:rsidRDefault="00970B84" w:rsidP="00970B84">
            <w:pPr>
              <w:spacing w:line="240" w:lineRule="auto"/>
              <w:ind w:firstLine="0"/>
              <w:jc w:val="left"/>
              <w:rPr>
                <w:rFonts w:eastAsia="Times New Roman"/>
                <w:b/>
                <w:sz w:val="22"/>
              </w:rPr>
            </w:pPr>
            <w:r w:rsidRPr="00970B84">
              <w:rPr>
                <w:rFonts w:eastAsia="Times New Roman"/>
                <w:b/>
                <w:sz w:val="22"/>
              </w:rPr>
              <w:t>Форма промежуточной аттестации</w:t>
            </w:r>
          </w:p>
          <w:p w:rsidR="00970B84" w:rsidRPr="00970B84" w:rsidRDefault="00970B84" w:rsidP="00970B84">
            <w:pPr>
              <w:spacing w:line="240" w:lineRule="auto"/>
              <w:ind w:firstLine="0"/>
              <w:jc w:val="left"/>
              <w:rPr>
                <w:rFonts w:eastAsia="Times New Roman"/>
                <w:sz w:val="22"/>
              </w:rPr>
            </w:pPr>
          </w:p>
        </w:tc>
      </w:tr>
      <w:tr w:rsidR="00970B84" w:rsidRPr="00970B84" w:rsidTr="005F10C1">
        <w:tc>
          <w:tcPr>
            <w:tcW w:w="2268" w:type="dxa"/>
            <w:vMerge/>
          </w:tcPr>
          <w:p w:rsidR="00970B84" w:rsidRPr="00970B84" w:rsidRDefault="00970B84" w:rsidP="00970B84">
            <w:pPr>
              <w:spacing w:line="240" w:lineRule="auto"/>
              <w:ind w:firstLine="0"/>
              <w:jc w:val="left"/>
              <w:rPr>
                <w:rFonts w:eastAsia="Times New Roman"/>
                <w:sz w:val="22"/>
              </w:rPr>
            </w:pPr>
          </w:p>
        </w:tc>
        <w:tc>
          <w:tcPr>
            <w:tcW w:w="2454" w:type="dxa"/>
            <w:gridSpan w:val="3"/>
            <w:vMerge/>
          </w:tcPr>
          <w:p w:rsidR="00970B84" w:rsidRPr="00970B84" w:rsidRDefault="00970B84" w:rsidP="00970B84">
            <w:pPr>
              <w:spacing w:line="240" w:lineRule="auto"/>
              <w:ind w:firstLine="0"/>
              <w:jc w:val="left"/>
              <w:rPr>
                <w:rFonts w:eastAsia="Times New Roman"/>
                <w:sz w:val="22"/>
              </w:rPr>
            </w:pPr>
          </w:p>
        </w:tc>
        <w:tc>
          <w:tcPr>
            <w:tcW w:w="850" w:type="dxa"/>
            <w:tcBorders>
              <w:right w:val="single" w:sz="4" w:space="0" w:color="auto"/>
            </w:tcBorders>
          </w:tcPr>
          <w:p w:rsidR="00970B84" w:rsidRPr="00970B84" w:rsidRDefault="00970B84" w:rsidP="00970B84">
            <w:pPr>
              <w:spacing w:line="240" w:lineRule="auto"/>
              <w:ind w:firstLine="0"/>
              <w:jc w:val="left"/>
              <w:rPr>
                <w:rFonts w:eastAsia="Times New Roman"/>
                <w:sz w:val="22"/>
              </w:rPr>
            </w:pPr>
          </w:p>
          <w:p w:rsidR="00970B84" w:rsidRPr="00970B84" w:rsidRDefault="00970B84" w:rsidP="00970B84">
            <w:pPr>
              <w:spacing w:line="240" w:lineRule="auto"/>
              <w:ind w:firstLine="0"/>
              <w:jc w:val="left"/>
              <w:rPr>
                <w:rFonts w:eastAsia="Times New Roman"/>
                <w:sz w:val="22"/>
              </w:rPr>
            </w:pPr>
            <w:r w:rsidRPr="00970B84">
              <w:rPr>
                <w:rFonts w:eastAsia="Times New Roman"/>
                <w:sz w:val="22"/>
                <w:lang w:val="en-US"/>
              </w:rPr>
              <w:t>I</w:t>
            </w:r>
          </w:p>
        </w:tc>
        <w:tc>
          <w:tcPr>
            <w:tcW w:w="851" w:type="dxa"/>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p>
          <w:p w:rsidR="00970B84" w:rsidRPr="00970B84" w:rsidRDefault="00970B84" w:rsidP="00970B84">
            <w:pPr>
              <w:spacing w:line="240" w:lineRule="auto"/>
              <w:ind w:firstLine="0"/>
              <w:jc w:val="left"/>
              <w:rPr>
                <w:rFonts w:eastAsia="Times New Roman"/>
                <w:sz w:val="22"/>
                <w:lang w:val="en-US"/>
              </w:rPr>
            </w:pPr>
            <w:r w:rsidRPr="00970B84">
              <w:rPr>
                <w:rFonts w:eastAsia="Times New Roman"/>
                <w:sz w:val="22"/>
                <w:lang w:val="en-US"/>
              </w:rPr>
              <w:t>II</w:t>
            </w:r>
          </w:p>
        </w:tc>
        <w:tc>
          <w:tcPr>
            <w:tcW w:w="665" w:type="dxa"/>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p>
          <w:p w:rsidR="00970B84" w:rsidRPr="00970B84" w:rsidRDefault="00970B84" w:rsidP="00970B84">
            <w:pPr>
              <w:spacing w:line="240" w:lineRule="auto"/>
              <w:ind w:firstLine="0"/>
              <w:jc w:val="left"/>
              <w:rPr>
                <w:rFonts w:eastAsia="Times New Roman"/>
                <w:sz w:val="22"/>
                <w:lang w:val="en-US"/>
              </w:rPr>
            </w:pPr>
            <w:r w:rsidRPr="00970B84">
              <w:rPr>
                <w:rFonts w:eastAsia="Times New Roman"/>
                <w:sz w:val="22"/>
                <w:lang w:val="en-US"/>
              </w:rPr>
              <w:t>III</w:t>
            </w:r>
          </w:p>
        </w:tc>
        <w:tc>
          <w:tcPr>
            <w:tcW w:w="850" w:type="dxa"/>
            <w:gridSpan w:val="2"/>
            <w:tcBorders>
              <w:left w:val="single" w:sz="4" w:space="0" w:color="auto"/>
            </w:tcBorders>
          </w:tcPr>
          <w:p w:rsidR="00970B84" w:rsidRPr="00970B84" w:rsidRDefault="00970B84" w:rsidP="00970B84">
            <w:pPr>
              <w:spacing w:line="240" w:lineRule="auto"/>
              <w:ind w:firstLine="0"/>
              <w:jc w:val="left"/>
              <w:rPr>
                <w:rFonts w:eastAsia="Times New Roman"/>
                <w:sz w:val="22"/>
              </w:rPr>
            </w:pPr>
          </w:p>
          <w:p w:rsidR="00970B84" w:rsidRPr="00970B84" w:rsidRDefault="00970B84" w:rsidP="00970B84">
            <w:pPr>
              <w:spacing w:line="240" w:lineRule="auto"/>
              <w:ind w:firstLine="0"/>
              <w:jc w:val="left"/>
              <w:rPr>
                <w:rFonts w:eastAsia="Times New Roman"/>
                <w:sz w:val="22"/>
                <w:lang w:val="en-US"/>
              </w:rPr>
            </w:pPr>
            <w:r w:rsidRPr="00970B84">
              <w:rPr>
                <w:rFonts w:eastAsia="Times New Roman"/>
                <w:sz w:val="22"/>
                <w:lang w:val="en-US"/>
              </w:rPr>
              <w:t>IV</w:t>
            </w:r>
          </w:p>
        </w:tc>
        <w:tc>
          <w:tcPr>
            <w:tcW w:w="851" w:type="dxa"/>
            <w:vMerge/>
          </w:tcPr>
          <w:p w:rsidR="00970B84" w:rsidRPr="00970B84" w:rsidRDefault="00970B84" w:rsidP="00970B84">
            <w:pPr>
              <w:spacing w:line="240" w:lineRule="auto"/>
              <w:ind w:firstLine="0"/>
              <w:jc w:val="left"/>
              <w:rPr>
                <w:rFonts w:eastAsia="Times New Roman"/>
                <w:sz w:val="22"/>
              </w:rPr>
            </w:pPr>
          </w:p>
        </w:tc>
        <w:tc>
          <w:tcPr>
            <w:tcW w:w="2410" w:type="dxa"/>
            <w:vMerge/>
          </w:tcPr>
          <w:p w:rsidR="00970B84" w:rsidRPr="00970B84" w:rsidRDefault="00970B84" w:rsidP="00970B84">
            <w:pPr>
              <w:spacing w:line="240" w:lineRule="auto"/>
              <w:ind w:firstLine="0"/>
              <w:jc w:val="left"/>
              <w:rPr>
                <w:rFonts w:eastAsia="Times New Roman"/>
                <w:sz w:val="22"/>
              </w:rPr>
            </w:pPr>
          </w:p>
        </w:tc>
      </w:tr>
      <w:tr w:rsidR="00970B84" w:rsidRPr="00970B84" w:rsidTr="005F10C1">
        <w:trPr>
          <w:trHeight w:val="285"/>
        </w:trPr>
        <w:tc>
          <w:tcPr>
            <w:tcW w:w="2268" w:type="dxa"/>
            <w:vMerge w:val="restart"/>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Русский язык и литературное чтение</w:t>
            </w:r>
          </w:p>
        </w:tc>
        <w:tc>
          <w:tcPr>
            <w:tcW w:w="2454" w:type="dxa"/>
            <w:gridSpan w:val="3"/>
            <w:tcBorders>
              <w:bottom w:val="single" w:sz="4" w:space="0" w:color="auto"/>
            </w:tcBorders>
          </w:tcPr>
          <w:p w:rsidR="00970B84" w:rsidRPr="00970B84" w:rsidRDefault="00970B84" w:rsidP="00970B84">
            <w:pPr>
              <w:spacing w:line="240" w:lineRule="auto"/>
              <w:ind w:firstLine="0"/>
              <w:jc w:val="left"/>
              <w:rPr>
                <w:rFonts w:eastAsia="Times New Roman"/>
                <w:sz w:val="22"/>
              </w:rPr>
            </w:pPr>
          </w:p>
          <w:p w:rsidR="00970B84" w:rsidRPr="00970B84" w:rsidRDefault="00970B84" w:rsidP="00970B84">
            <w:pPr>
              <w:spacing w:line="240" w:lineRule="auto"/>
              <w:ind w:firstLine="0"/>
              <w:jc w:val="left"/>
              <w:rPr>
                <w:rFonts w:eastAsia="Times New Roman"/>
                <w:sz w:val="22"/>
              </w:rPr>
            </w:pPr>
            <w:r w:rsidRPr="00970B84">
              <w:rPr>
                <w:rFonts w:eastAsia="Times New Roman"/>
                <w:sz w:val="22"/>
              </w:rPr>
              <w:t>Русский язык</w:t>
            </w:r>
          </w:p>
        </w:tc>
        <w:tc>
          <w:tcPr>
            <w:tcW w:w="850" w:type="dxa"/>
            <w:tcBorders>
              <w:bottom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3/</w:t>
            </w:r>
          </w:p>
          <w:p w:rsidR="00970B84" w:rsidRPr="00970B84" w:rsidRDefault="00970B84" w:rsidP="00970B84">
            <w:pPr>
              <w:spacing w:line="240" w:lineRule="auto"/>
              <w:ind w:firstLine="0"/>
              <w:jc w:val="left"/>
              <w:rPr>
                <w:rFonts w:eastAsia="Times New Roman"/>
                <w:sz w:val="22"/>
              </w:rPr>
            </w:pPr>
            <w:r w:rsidRPr="00970B84">
              <w:rPr>
                <w:rFonts w:eastAsia="Times New Roman"/>
                <w:sz w:val="22"/>
              </w:rPr>
              <w:t>132</w:t>
            </w:r>
          </w:p>
        </w:tc>
        <w:tc>
          <w:tcPr>
            <w:tcW w:w="851" w:type="dxa"/>
            <w:tcBorders>
              <w:left w:val="single" w:sz="4" w:space="0" w:color="auto"/>
              <w:bottom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4/</w:t>
            </w:r>
          </w:p>
          <w:p w:rsidR="00970B84" w:rsidRPr="00970B84" w:rsidRDefault="00970B84" w:rsidP="00970B84">
            <w:pPr>
              <w:spacing w:line="240" w:lineRule="auto"/>
              <w:ind w:firstLine="0"/>
              <w:jc w:val="left"/>
              <w:rPr>
                <w:rFonts w:eastAsia="Times New Roman"/>
                <w:sz w:val="22"/>
              </w:rPr>
            </w:pPr>
            <w:r w:rsidRPr="00970B84">
              <w:rPr>
                <w:rFonts w:eastAsia="Times New Roman"/>
                <w:sz w:val="22"/>
              </w:rPr>
              <w:t>136</w:t>
            </w:r>
          </w:p>
        </w:tc>
        <w:tc>
          <w:tcPr>
            <w:tcW w:w="665" w:type="dxa"/>
            <w:tcBorders>
              <w:left w:val="single" w:sz="4" w:space="0" w:color="auto"/>
              <w:bottom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3+1/</w:t>
            </w:r>
          </w:p>
          <w:p w:rsidR="00970B84" w:rsidRPr="00970B84" w:rsidRDefault="00970B84" w:rsidP="00970B84">
            <w:pPr>
              <w:spacing w:line="240" w:lineRule="auto"/>
              <w:ind w:firstLine="0"/>
              <w:jc w:val="left"/>
              <w:rPr>
                <w:rFonts w:eastAsia="Times New Roman"/>
                <w:sz w:val="22"/>
              </w:rPr>
            </w:pPr>
            <w:r w:rsidRPr="00970B84">
              <w:rPr>
                <w:rFonts w:eastAsia="Times New Roman"/>
                <w:sz w:val="22"/>
              </w:rPr>
              <w:t>136</w:t>
            </w:r>
          </w:p>
        </w:tc>
        <w:tc>
          <w:tcPr>
            <w:tcW w:w="850" w:type="dxa"/>
            <w:gridSpan w:val="2"/>
            <w:tcBorders>
              <w:left w:val="single" w:sz="4" w:space="0" w:color="auto"/>
              <w:bottom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3+1/</w:t>
            </w:r>
          </w:p>
          <w:p w:rsidR="00970B84" w:rsidRPr="00970B84" w:rsidRDefault="00970B84" w:rsidP="00970B84">
            <w:pPr>
              <w:spacing w:line="240" w:lineRule="auto"/>
              <w:ind w:firstLine="0"/>
              <w:jc w:val="left"/>
              <w:rPr>
                <w:rFonts w:eastAsia="Times New Roman"/>
                <w:sz w:val="22"/>
              </w:rPr>
            </w:pPr>
            <w:r w:rsidRPr="00970B84">
              <w:rPr>
                <w:rFonts w:eastAsia="Times New Roman"/>
                <w:sz w:val="22"/>
              </w:rPr>
              <w:t>136</w:t>
            </w:r>
          </w:p>
        </w:tc>
        <w:tc>
          <w:tcPr>
            <w:tcW w:w="851" w:type="dxa"/>
            <w:tcBorders>
              <w:bottom w:val="single" w:sz="4" w:space="0" w:color="auto"/>
            </w:tcBorders>
          </w:tcPr>
          <w:p w:rsidR="00970B84" w:rsidRPr="00970B84" w:rsidRDefault="00970B84" w:rsidP="00970B84">
            <w:pPr>
              <w:spacing w:line="240" w:lineRule="auto"/>
              <w:ind w:firstLine="0"/>
              <w:jc w:val="left"/>
              <w:rPr>
                <w:rFonts w:eastAsia="Times New Roman"/>
                <w:b/>
                <w:sz w:val="22"/>
              </w:rPr>
            </w:pPr>
            <w:r w:rsidRPr="00970B84">
              <w:rPr>
                <w:rFonts w:eastAsia="Times New Roman"/>
                <w:b/>
                <w:sz w:val="22"/>
              </w:rPr>
              <w:t>16/</w:t>
            </w:r>
          </w:p>
          <w:p w:rsidR="00970B84" w:rsidRPr="00970B84" w:rsidRDefault="00970B84" w:rsidP="00970B84">
            <w:pPr>
              <w:spacing w:line="240" w:lineRule="auto"/>
              <w:ind w:firstLine="0"/>
              <w:jc w:val="left"/>
              <w:rPr>
                <w:rFonts w:eastAsia="Times New Roman"/>
                <w:b/>
                <w:sz w:val="22"/>
              </w:rPr>
            </w:pPr>
            <w:r w:rsidRPr="00970B84">
              <w:rPr>
                <w:rFonts w:eastAsia="Times New Roman"/>
                <w:b/>
                <w:sz w:val="22"/>
              </w:rPr>
              <w:t>540</w:t>
            </w:r>
          </w:p>
        </w:tc>
        <w:tc>
          <w:tcPr>
            <w:tcW w:w="2410" w:type="dxa"/>
            <w:tcBorders>
              <w:bottom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Контрольное списывание (1кл)</w:t>
            </w:r>
          </w:p>
          <w:p w:rsidR="00970B84" w:rsidRPr="00970B84" w:rsidRDefault="00970B84" w:rsidP="00970B84">
            <w:pPr>
              <w:spacing w:line="240" w:lineRule="auto"/>
              <w:ind w:firstLine="0"/>
              <w:jc w:val="left"/>
              <w:rPr>
                <w:rFonts w:eastAsia="Times New Roman"/>
                <w:sz w:val="22"/>
              </w:rPr>
            </w:pPr>
            <w:r w:rsidRPr="00970B84">
              <w:rPr>
                <w:rFonts w:eastAsia="Times New Roman"/>
                <w:sz w:val="22"/>
              </w:rPr>
              <w:t>Контрольный диктант(2,3,4кл)</w:t>
            </w:r>
          </w:p>
        </w:tc>
      </w:tr>
      <w:tr w:rsidR="00970B84" w:rsidRPr="00970B84" w:rsidTr="005F10C1">
        <w:trPr>
          <w:trHeight w:val="225"/>
        </w:trPr>
        <w:tc>
          <w:tcPr>
            <w:tcW w:w="2268" w:type="dxa"/>
            <w:vMerge/>
          </w:tcPr>
          <w:p w:rsidR="00970B84" w:rsidRPr="00970B84" w:rsidRDefault="00970B84" w:rsidP="00970B84">
            <w:pPr>
              <w:spacing w:line="240" w:lineRule="auto"/>
              <w:ind w:firstLine="0"/>
              <w:jc w:val="left"/>
              <w:rPr>
                <w:rFonts w:eastAsia="Times New Roman"/>
                <w:sz w:val="22"/>
              </w:rPr>
            </w:pPr>
          </w:p>
        </w:tc>
        <w:tc>
          <w:tcPr>
            <w:tcW w:w="2454" w:type="dxa"/>
            <w:gridSpan w:val="3"/>
            <w:tcBorders>
              <w:top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литературное чтение</w:t>
            </w:r>
          </w:p>
        </w:tc>
        <w:tc>
          <w:tcPr>
            <w:tcW w:w="850" w:type="dxa"/>
            <w:tcBorders>
              <w:top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2+1/99</w:t>
            </w:r>
          </w:p>
        </w:tc>
        <w:tc>
          <w:tcPr>
            <w:tcW w:w="851" w:type="dxa"/>
            <w:tcBorders>
              <w:top w:val="single" w:sz="4" w:space="0" w:color="auto"/>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2/68</w:t>
            </w:r>
          </w:p>
        </w:tc>
        <w:tc>
          <w:tcPr>
            <w:tcW w:w="665" w:type="dxa"/>
            <w:tcBorders>
              <w:top w:val="single" w:sz="4" w:space="0" w:color="auto"/>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2/68</w:t>
            </w:r>
          </w:p>
        </w:tc>
        <w:tc>
          <w:tcPr>
            <w:tcW w:w="850" w:type="dxa"/>
            <w:gridSpan w:val="2"/>
            <w:tcBorders>
              <w:top w:val="single" w:sz="4" w:space="0" w:color="auto"/>
              <w:lef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2/68</w:t>
            </w:r>
          </w:p>
        </w:tc>
        <w:tc>
          <w:tcPr>
            <w:tcW w:w="851" w:type="dxa"/>
            <w:tcBorders>
              <w:top w:val="single" w:sz="4" w:space="0" w:color="auto"/>
            </w:tcBorders>
          </w:tcPr>
          <w:p w:rsidR="00970B84" w:rsidRPr="00970B84" w:rsidRDefault="00970B84" w:rsidP="00970B84">
            <w:pPr>
              <w:spacing w:line="240" w:lineRule="auto"/>
              <w:ind w:firstLine="0"/>
              <w:jc w:val="left"/>
              <w:rPr>
                <w:rFonts w:eastAsia="Times New Roman"/>
                <w:b/>
                <w:sz w:val="22"/>
              </w:rPr>
            </w:pPr>
            <w:r w:rsidRPr="00970B84">
              <w:rPr>
                <w:rFonts w:eastAsia="Times New Roman"/>
                <w:b/>
                <w:sz w:val="22"/>
              </w:rPr>
              <w:t>8/303</w:t>
            </w:r>
          </w:p>
        </w:tc>
        <w:tc>
          <w:tcPr>
            <w:tcW w:w="2410" w:type="dxa"/>
            <w:tcBorders>
              <w:top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Мониторинг техники чтения</w:t>
            </w:r>
          </w:p>
        </w:tc>
      </w:tr>
      <w:tr w:rsidR="00970B84" w:rsidRPr="00970B84" w:rsidTr="005F10C1">
        <w:trPr>
          <w:trHeight w:val="300"/>
        </w:trPr>
        <w:tc>
          <w:tcPr>
            <w:tcW w:w="2268" w:type="dxa"/>
            <w:vMerge w:val="restart"/>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Родной язык и литературное чтение на родном языке</w:t>
            </w:r>
          </w:p>
        </w:tc>
        <w:tc>
          <w:tcPr>
            <w:tcW w:w="2454" w:type="dxa"/>
            <w:gridSpan w:val="3"/>
            <w:tcBorders>
              <w:bottom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Родной язык</w:t>
            </w:r>
          </w:p>
          <w:p w:rsidR="00970B84" w:rsidRPr="00970B84" w:rsidRDefault="00970B84" w:rsidP="00970B84">
            <w:pPr>
              <w:spacing w:line="240" w:lineRule="auto"/>
              <w:ind w:firstLine="0"/>
              <w:jc w:val="left"/>
              <w:rPr>
                <w:rFonts w:eastAsia="Times New Roman"/>
                <w:sz w:val="22"/>
              </w:rPr>
            </w:pPr>
          </w:p>
        </w:tc>
        <w:tc>
          <w:tcPr>
            <w:tcW w:w="850" w:type="dxa"/>
            <w:tcBorders>
              <w:bottom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2/66</w:t>
            </w:r>
          </w:p>
        </w:tc>
        <w:tc>
          <w:tcPr>
            <w:tcW w:w="851" w:type="dxa"/>
            <w:tcBorders>
              <w:left w:val="single" w:sz="4" w:space="0" w:color="auto"/>
              <w:bottom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2/68</w:t>
            </w:r>
          </w:p>
        </w:tc>
        <w:tc>
          <w:tcPr>
            <w:tcW w:w="665" w:type="dxa"/>
            <w:tcBorders>
              <w:left w:val="single" w:sz="4" w:space="0" w:color="auto"/>
              <w:bottom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2/68</w:t>
            </w:r>
          </w:p>
        </w:tc>
        <w:tc>
          <w:tcPr>
            <w:tcW w:w="850" w:type="dxa"/>
            <w:gridSpan w:val="2"/>
            <w:tcBorders>
              <w:left w:val="single" w:sz="4" w:space="0" w:color="auto"/>
              <w:bottom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2/68</w:t>
            </w:r>
          </w:p>
        </w:tc>
        <w:tc>
          <w:tcPr>
            <w:tcW w:w="851" w:type="dxa"/>
            <w:tcBorders>
              <w:bottom w:val="single" w:sz="4" w:space="0" w:color="auto"/>
            </w:tcBorders>
          </w:tcPr>
          <w:p w:rsidR="00970B84" w:rsidRPr="00970B84" w:rsidRDefault="00970B84" w:rsidP="00970B84">
            <w:pPr>
              <w:spacing w:line="240" w:lineRule="auto"/>
              <w:ind w:firstLine="0"/>
              <w:jc w:val="left"/>
              <w:rPr>
                <w:rFonts w:eastAsia="Times New Roman"/>
                <w:b/>
                <w:sz w:val="22"/>
              </w:rPr>
            </w:pPr>
            <w:r w:rsidRPr="00970B84">
              <w:rPr>
                <w:rFonts w:eastAsia="Times New Roman"/>
                <w:b/>
                <w:sz w:val="22"/>
              </w:rPr>
              <w:t>8/270</w:t>
            </w:r>
          </w:p>
        </w:tc>
        <w:tc>
          <w:tcPr>
            <w:tcW w:w="2410" w:type="dxa"/>
            <w:tcBorders>
              <w:bottom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Контрольное списывание (1кл)</w:t>
            </w:r>
          </w:p>
          <w:p w:rsidR="00970B84" w:rsidRPr="00970B84" w:rsidRDefault="00970B84" w:rsidP="00970B84">
            <w:pPr>
              <w:spacing w:line="240" w:lineRule="auto"/>
              <w:ind w:firstLine="0"/>
              <w:jc w:val="left"/>
              <w:rPr>
                <w:rFonts w:eastAsia="Times New Roman"/>
                <w:sz w:val="22"/>
              </w:rPr>
            </w:pPr>
            <w:r w:rsidRPr="00970B84">
              <w:rPr>
                <w:rFonts w:eastAsia="Times New Roman"/>
                <w:sz w:val="22"/>
              </w:rPr>
              <w:t>Контрольный диктант(2,3,4кл)</w:t>
            </w:r>
          </w:p>
        </w:tc>
      </w:tr>
      <w:tr w:rsidR="00970B84" w:rsidRPr="00970B84" w:rsidTr="005F10C1">
        <w:trPr>
          <w:trHeight w:val="240"/>
        </w:trPr>
        <w:tc>
          <w:tcPr>
            <w:tcW w:w="2268" w:type="dxa"/>
            <w:vMerge/>
          </w:tcPr>
          <w:p w:rsidR="00970B84" w:rsidRPr="00970B84" w:rsidRDefault="00970B84" w:rsidP="00970B84">
            <w:pPr>
              <w:spacing w:line="240" w:lineRule="auto"/>
              <w:ind w:firstLine="0"/>
              <w:jc w:val="left"/>
              <w:rPr>
                <w:rFonts w:eastAsia="Times New Roman"/>
                <w:sz w:val="22"/>
              </w:rPr>
            </w:pPr>
          </w:p>
        </w:tc>
        <w:tc>
          <w:tcPr>
            <w:tcW w:w="2454" w:type="dxa"/>
            <w:gridSpan w:val="3"/>
            <w:tcBorders>
              <w:top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литературное чтение на родном языке</w:t>
            </w:r>
          </w:p>
          <w:p w:rsidR="00970B84" w:rsidRPr="00970B84" w:rsidRDefault="00970B84" w:rsidP="00970B84">
            <w:pPr>
              <w:spacing w:line="240" w:lineRule="auto"/>
              <w:ind w:firstLine="0"/>
              <w:jc w:val="left"/>
              <w:rPr>
                <w:rFonts w:eastAsia="Times New Roman"/>
                <w:sz w:val="22"/>
              </w:rPr>
            </w:pPr>
          </w:p>
        </w:tc>
        <w:tc>
          <w:tcPr>
            <w:tcW w:w="850" w:type="dxa"/>
            <w:tcBorders>
              <w:top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2/66</w:t>
            </w:r>
          </w:p>
        </w:tc>
        <w:tc>
          <w:tcPr>
            <w:tcW w:w="851" w:type="dxa"/>
            <w:tcBorders>
              <w:top w:val="single" w:sz="4" w:space="0" w:color="auto"/>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1/68</w:t>
            </w:r>
          </w:p>
        </w:tc>
        <w:tc>
          <w:tcPr>
            <w:tcW w:w="665" w:type="dxa"/>
            <w:tcBorders>
              <w:top w:val="single" w:sz="4" w:space="0" w:color="auto"/>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lang w:val="en-US"/>
              </w:rPr>
              <w:t>2/</w:t>
            </w:r>
            <w:r w:rsidRPr="00970B84">
              <w:rPr>
                <w:rFonts w:eastAsia="Times New Roman"/>
                <w:sz w:val="22"/>
              </w:rPr>
              <w:t>68</w:t>
            </w:r>
          </w:p>
        </w:tc>
        <w:tc>
          <w:tcPr>
            <w:tcW w:w="850" w:type="dxa"/>
            <w:gridSpan w:val="2"/>
            <w:tcBorders>
              <w:top w:val="single" w:sz="4" w:space="0" w:color="auto"/>
              <w:lef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1/34</w:t>
            </w:r>
          </w:p>
        </w:tc>
        <w:tc>
          <w:tcPr>
            <w:tcW w:w="851" w:type="dxa"/>
            <w:tcBorders>
              <w:top w:val="single" w:sz="4" w:space="0" w:color="auto"/>
            </w:tcBorders>
          </w:tcPr>
          <w:p w:rsidR="00970B84" w:rsidRPr="00970B84" w:rsidRDefault="00970B84" w:rsidP="00970B84">
            <w:pPr>
              <w:spacing w:line="240" w:lineRule="auto"/>
              <w:ind w:firstLine="0"/>
              <w:jc w:val="left"/>
              <w:rPr>
                <w:rFonts w:eastAsia="Times New Roman"/>
                <w:b/>
                <w:sz w:val="22"/>
              </w:rPr>
            </w:pPr>
            <w:r w:rsidRPr="00970B84">
              <w:rPr>
                <w:rFonts w:eastAsia="Times New Roman"/>
                <w:b/>
                <w:sz w:val="22"/>
              </w:rPr>
              <w:t>6/236</w:t>
            </w:r>
          </w:p>
        </w:tc>
        <w:tc>
          <w:tcPr>
            <w:tcW w:w="2410" w:type="dxa"/>
            <w:tcBorders>
              <w:top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Мониторинг техники чтения</w:t>
            </w:r>
          </w:p>
        </w:tc>
      </w:tr>
      <w:tr w:rsidR="00970B84" w:rsidRPr="00970B84" w:rsidTr="005F10C1">
        <w:tc>
          <w:tcPr>
            <w:tcW w:w="2268" w:type="dxa"/>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Иностранный язык</w:t>
            </w:r>
          </w:p>
        </w:tc>
        <w:tc>
          <w:tcPr>
            <w:tcW w:w="2454" w:type="dxa"/>
            <w:gridSpan w:val="3"/>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Английский язык</w:t>
            </w:r>
          </w:p>
          <w:p w:rsidR="00970B84" w:rsidRPr="00970B84" w:rsidRDefault="00970B84" w:rsidP="00970B84">
            <w:pPr>
              <w:spacing w:line="240" w:lineRule="auto"/>
              <w:ind w:firstLine="0"/>
              <w:jc w:val="left"/>
              <w:rPr>
                <w:rFonts w:eastAsia="Times New Roman"/>
                <w:sz w:val="22"/>
              </w:rPr>
            </w:pPr>
          </w:p>
        </w:tc>
        <w:tc>
          <w:tcPr>
            <w:tcW w:w="850" w:type="dxa"/>
            <w:tcBorders>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w:t>
            </w:r>
          </w:p>
        </w:tc>
        <w:tc>
          <w:tcPr>
            <w:tcW w:w="851" w:type="dxa"/>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2+1/</w:t>
            </w:r>
          </w:p>
          <w:p w:rsidR="00970B84" w:rsidRPr="00970B84" w:rsidRDefault="00970B84" w:rsidP="00970B84">
            <w:pPr>
              <w:spacing w:line="240" w:lineRule="auto"/>
              <w:ind w:firstLine="0"/>
              <w:jc w:val="left"/>
              <w:rPr>
                <w:rFonts w:eastAsia="Times New Roman"/>
                <w:sz w:val="22"/>
              </w:rPr>
            </w:pPr>
            <w:r w:rsidRPr="00970B84">
              <w:rPr>
                <w:rFonts w:eastAsia="Times New Roman"/>
                <w:sz w:val="22"/>
              </w:rPr>
              <w:t>102</w:t>
            </w:r>
          </w:p>
        </w:tc>
        <w:tc>
          <w:tcPr>
            <w:tcW w:w="665" w:type="dxa"/>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2/</w:t>
            </w:r>
            <w:r w:rsidRPr="00970B84">
              <w:rPr>
                <w:rFonts w:eastAsia="Times New Roman"/>
                <w:sz w:val="22"/>
                <w:lang w:val="en-US"/>
              </w:rPr>
              <w:t xml:space="preserve"> </w:t>
            </w:r>
            <w:r w:rsidRPr="00970B84">
              <w:rPr>
                <w:rFonts w:eastAsia="Times New Roman"/>
                <w:sz w:val="22"/>
              </w:rPr>
              <w:t>68</w:t>
            </w:r>
          </w:p>
        </w:tc>
        <w:tc>
          <w:tcPr>
            <w:tcW w:w="850" w:type="dxa"/>
            <w:gridSpan w:val="2"/>
            <w:tcBorders>
              <w:lef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2/68</w:t>
            </w:r>
          </w:p>
        </w:tc>
        <w:tc>
          <w:tcPr>
            <w:tcW w:w="851" w:type="dxa"/>
          </w:tcPr>
          <w:p w:rsidR="00970B84" w:rsidRPr="00970B84" w:rsidRDefault="00970B84" w:rsidP="00970B84">
            <w:pPr>
              <w:spacing w:line="240" w:lineRule="auto"/>
              <w:ind w:firstLine="0"/>
              <w:jc w:val="left"/>
              <w:rPr>
                <w:rFonts w:eastAsia="Times New Roman"/>
                <w:b/>
                <w:sz w:val="22"/>
              </w:rPr>
            </w:pPr>
            <w:r w:rsidRPr="00970B84">
              <w:rPr>
                <w:rFonts w:eastAsia="Times New Roman"/>
                <w:b/>
                <w:sz w:val="22"/>
              </w:rPr>
              <w:t>6/238</w:t>
            </w:r>
          </w:p>
        </w:tc>
        <w:tc>
          <w:tcPr>
            <w:tcW w:w="2410" w:type="dxa"/>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Контрольная работа</w:t>
            </w:r>
          </w:p>
        </w:tc>
      </w:tr>
      <w:tr w:rsidR="00970B84" w:rsidRPr="00970B84" w:rsidTr="005F10C1">
        <w:tc>
          <w:tcPr>
            <w:tcW w:w="2268" w:type="dxa"/>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Математика и информатика</w:t>
            </w:r>
          </w:p>
        </w:tc>
        <w:tc>
          <w:tcPr>
            <w:tcW w:w="2454" w:type="dxa"/>
            <w:gridSpan w:val="3"/>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Математика</w:t>
            </w:r>
          </w:p>
        </w:tc>
        <w:tc>
          <w:tcPr>
            <w:tcW w:w="850" w:type="dxa"/>
            <w:tcBorders>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4/132</w:t>
            </w:r>
          </w:p>
        </w:tc>
        <w:tc>
          <w:tcPr>
            <w:tcW w:w="851" w:type="dxa"/>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4/136</w:t>
            </w:r>
          </w:p>
        </w:tc>
        <w:tc>
          <w:tcPr>
            <w:tcW w:w="665" w:type="dxa"/>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4/136</w:t>
            </w:r>
          </w:p>
        </w:tc>
        <w:tc>
          <w:tcPr>
            <w:tcW w:w="850" w:type="dxa"/>
            <w:gridSpan w:val="2"/>
            <w:tcBorders>
              <w:lef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4\136</w:t>
            </w:r>
          </w:p>
        </w:tc>
        <w:tc>
          <w:tcPr>
            <w:tcW w:w="851" w:type="dxa"/>
          </w:tcPr>
          <w:p w:rsidR="00970B84" w:rsidRPr="00970B84" w:rsidRDefault="00970B84" w:rsidP="00970B84">
            <w:pPr>
              <w:spacing w:line="240" w:lineRule="auto"/>
              <w:ind w:firstLine="0"/>
              <w:jc w:val="left"/>
              <w:rPr>
                <w:rFonts w:eastAsia="Times New Roman"/>
                <w:b/>
                <w:sz w:val="22"/>
              </w:rPr>
            </w:pPr>
            <w:r w:rsidRPr="00970B84">
              <w:rPr>
                <w:rFonts w:eastAsia="Times New Roman"/>
                <w:b/>
                <w:sz w:val="22"/>
              </w:rPr>
              <w:t>16/540</w:t>
            </w:r>
          </w:p>
        </w:tc>
        <w:tc>
          <w:tcPr>
            <w:tcW w:w="2410" w:type="dxa"/>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Диагностическая работа(1кл)</w:t>
            </w:r>
          </w:p>
          <w:p w:rsidR="00970B84" w:rsidRPr="00970B84" w:rsidRDefault="00970B84" w:rsidP="00970B84">
            <w:pPr>
              <w:spacing w:line="240" w:lineRule="auto"/>
              <w:ind w:firstLine="0"/>
              <w:jc w:val="left"/>
              <w:rPr>
                <w:rFonts w:eastAsia="Times New Roman"/>
                <w:sz w:val="22"/>
              </w:rPr>
            </w:pPr>
            <w:r w:rsidRPr="00970B84">
              <w:rPr>
                <w:rFonts w:eastAsia="Times New Roman"/>
                <w:sz w:val="22"/>
              </w:rPr>
              <w:t>Контрольная работа (2,3,4кл)</w:t>
            </w:r>
          </w:p>
        </w:tc>
      </w:tr>
      <w:tr w:rsidR="00970B84" w:rsidRPr="00970B84" w:rsidTr="005F10C1">
        <w:tc>
          <w:tcPr>
            <w:tcW w:w="2268" w:type="dxa"/>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Обществознание и естествознание (Окружающий мир)</w:t>
            </w:r>
          </w:p>
        </w:tc>
        <w:tc>
          <w:tcPr>
            <w:tcW w:w="2454" w:type="dxa"/>
            <w:gridSpan w:val="3"/>
          </w:tcPr>
          <w:p w:rsidR="00970B84" w:rsidRPr="00970B84" w:rsidRDefault="00970B84" w:rsidP="00970B84">
            <w:pPr>
              <w:spacing w:line="240" w:lineRule="auto"/>
              <w:ind w:firstLine="0"/>
              <w:jc w:val="left"/>
              <w:rPr>
                <w:rFonts w:eastAsia="Times New Roman"/>
                <w:sz w:val="22"/>
              </w:rPr>
            </w:pPr>
            <w:proofErr w:type="spellStart"/>
            <w:r w:rsidRPr="00970B84">
              <w:rPr>
                <w:rFonts w:eastAsia="Times New Roman"/>
                <w:sz w:val="22"/>
              </w:rPr>
              <w:t>Алфамбылай</w:t>
            </w:r>
            <w:proofErr w:type="spellEnd"/>
            <w:r w:rsidRPr="00970B84">
              <w:rPr>
                <w:rFonts w:eastAsia="Times New Roman"/>
                <w:sz w:val="22"/>
              </w:rPr>
              <w:t xml:space="preserve">  </w:t>
            </w:r>
            <w:proofErr w:type="spellStart"/>
            <w:r w:rsidRPr="00970B84">
              <w:rPr>
                <w:rFonts w:eastAsia="Times New Roman"/>
                <w:sz w:val="22"/>
              </w:rPr>
              <w:t>дуне</w:t>
            </w:r>
            <w:proofErr w:type="spellEnd"/>
          </w:p>
        </w:tc>
        <w:tc>
          <w:tcPr>
            <w:tcW w:w="850" w:type="dxa"/>
            <w:tcBorders>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2/66</w:t>
            </w:r>
          </w:p>
        </w:tc>
        <w:tc>
          <w:tcPr>
            <w:tcW w:w="851" w:type="dxa"/>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2/68</w:t>
            </w:r>
          </w:p>
        </w:tc>
        <w:tc>
          <w:tcPr>
            <w:tcW w:w="665" w:type="dxa"/>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2/68</w:t>
            </w:r>
          </w:p>
        </w:tc>
        <w:tc>
          <w:tcPr>
            <w:tcW w:w="850" w:type="dxa"/>
            <w:gridSpan w:val="2"/>
            <w:tcBorders>
              <w:lef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2*/68</w:t>
            </w:r>
          </w:p>
        </w:tc>
        <w:tc>
          <w:tcPr>
            <w:tcW w:w="851" w:type="dxa"/>
          </w:tcPr>
          <w:p w:rsidR="00970B84" w:rsidRPr="00970B84" w:rsidRDefault="00970B84" w:rsidP="00970B84">
            <w:pPr>
              <w:spacing w:line="240" w:lineRule="auto"/>
              <w:ind w:firstLine="0"/>
              <w:jc w:val="left"/>
              <w:rPr>
                <w:rFonts w:eastAsia="Times New Roman"/>
                <w:b/>
                <w:sz w:val="22"/>
              </w:rPr>
            </w:pPr>
            <w:r w:rsidRPr="00970B84">
              <w:rPr>
                <w:rFonts w:eastAsia="Times New Roman"/>
                <w:b/>
                <w:sz w:val="22"/>
              </w:rPr>
              <w:t>8/270</w:t>
            </w:r>
          </w:p>
        </w:tc>
        <w:tc>
          <w:tcPr>
            <w:tcW w:w="2410" w:type="dxa"/>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Диагностическая работа(1кл)</w:t>
            </w:r>
          </w:p>
          <w:p w:rsidR="00970B84" w:rsidRPr="00970B84" w:rsidRDefault="00970B84" w:rsidP="00970B84">
            <w:pPr>
              <w:spacing w:line="240" w:lineRule="auto"/>
              <w:ind w:firstLine="0"/>
              <w:jc w:val="left"/>
              <w:rPr>
                <w:rFonts w:eastAsia="Times New Roman"/>
                <w:sz w:val="22"/>
              </w:rPr>
            </w:pPr>
            <w:r w:rsidRPr="00970B84">
              <w:rPr>
                <w:rFonts w:eastAsia="Times New Roman"/>
                <w:sz w:val="22"/>
              </w:rPr>
              <w:t>Контрольная работа(2,3,4кл)</w:t>
            </w:r>
          </w:p>
        </w:tc>
      </w:tr>
      <w:tr w:rsidR="00970B84" w:rsidRPr="00970B84" w:rsidTr="005F10C1">
        <w:tc>
          <w:tcPr>
            <w:tcW w:w="2268" w:type="dxa"/>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Основы религиозных культур и светской этики</w:t>
            </w:r>
          </w:p>
        </w:tc>
        <w:tc>
          <w:tcPr>
            <w:tcW w:w="2454" w:type="dxa"/>
            <w:gridSpan w:val="3"/>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Основы религиозных культур и светской этики</w:t>
            </w:r>
          </w:p>
        </w:tc>
        <w:tc>
          <w:tcPr>
            <w:tcW w:w="850" w:type="dxa"/>
            <w:tcBorders>
              <w:right w:val="single" w:sz="4" w:space="0" w:color="auto"/>
            </w:tcBorders>
          </w:tcPr>
          <w:p w:rsidR="00970B84" w:rsidRPr="00970B84" w:rsidRDefault="00970B84" w:rsidP="00970B84">
            <w:pPr>
              <w:spacing w:line="240" w:lineRule="auto"/>
              <w:ind w:firstLine="0"/>
              <w:jc w:val="left"/>
              <w:rPr>
                <w:rFonts w:eastAsia="Times New Roman"/>
                <w:sz w:val="22"/>
              </w:rPr>
            </w:pPr>
          </w:p>
        </w:tc>
        <w:tc>
          <w:tcPr>
            <w:tcW w:w="851" w:type="dxa"/>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p>
        </w:tc>
        <w:tc>
          <w:tcPr>
            <w:tcW w:w="665" w:type="dxa"/>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p>
        </w:tc>
        <w:tc>
          <w:tcPr>
            <w:tcW w:w="850" w:type="dxa"/>
            <w:gridSpan w:val="2"/>
            <w:tcBorders>
              <w:lef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1/34</w:t>
            </w:r>
          </w:p>
        </w:tc>
        <w:tc>
          <w:tcPr>
            <w:tcW w:w="851" w:type="dxa"/>
          </w:tcPr>
          <w:p w:rsidR="00970B84" w:rsidRPr="00970B84" w:rsidRDefault="00970B84" w:rsidP="00970B84">
            <w:pPr>
              <w:spacing w:line="240" w:lineRule="auto"/>
              <w:ind w:firstLine="0"/>
              <w:jc w:val="left"/>
              <w:rPr>
                <w:rFonts w:eastAsia="Times New Roman"/>
                <w:b/>
                <w:sz w:val="22"/>
              </w:rPr>
            </w:pPr>
            <w:r w:rsidRPr="00970B84">
              <w:rPr>
                <w:rFonts w:eastAsia="Times New Roman"/>
                <w:b/>
                <w:sz w:val="22"/>
              </w:rPr>
              <w:t>1/34</w:t>
            </w:r>
          </w:p>
        </w:tc>
        <w:tc>
          <w:tcPr>
            <w:tcW w:w="2410" w:type="dxa"/>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Зачет</w:t>
            </w:r>
          </w:p>
        </w:tc>
      </w:tr>
      <w:tr w:rsidR="00970B84" w:rsidRPr="00970B84" w:rsidTr="005F10C1">
        <w:tc>
          <w:tcPr>
            <w:tcW w:w="2268" w:type="dxa"/>
            <w:vMerge w:val="restart"/>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Искусство</w:t>
            </w:r>
          </w:p>
        </w:tc>
        <w:tc>
          <w:tcPr>
            <w:tcW w:w="2454" w:type="dxa"/>
            <w:gridSpan w:val="3"/>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Изобразительное искусство (</w:t>
            </w:r>
            <w:proofErr w:type="spellStart"/>
            <w:r w:rsidRPr="00970B84">
              <w:rPr>
                <w:rFonts w:eastAsia="Times New Roman"/>
                <w:sz w:val="22"/>
              </w:rPr>
              <w:t>нывкᴂнынад</w:t>
            </w:r>
            <w:proofErr w:type="spellEnd"/>
            <w:r w:rsidRPr="00970B84">
              <w:rPr>
                <w:rFonts w:eastAsia="Times New Roman"/>
                <w:sz w:val="22"/>
              </w:rPr>
              <w:t>)</w:t>
            </w:r>
          </w:p>
        </w:tc>
        <w:tc>
          <w:tcPr>
            <w:tcW w:w="850" w:type="dxa"/>
            <w:tcBorders>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1/33</w:t>
            </w:r>
          </w:p>
        </w:tc>
        <w:tc>
          <w:tcPr>
            <w:tcW w:w="851" w:type="dxa"/>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1/34</w:t>
            </w:r>
          </w:p>
        </w:tc>
        <w:tc>
          <w:tcPr>
            <w:tcW w:w="665" w:type="dxa"/>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1/34</w:t>
            </w:r>
          </w:p>
        </w:tc>
        <w:tc>
          <w:tcPr>
            <w:tcW w:w="850" w:type="dxa"/>
            <w:gridSpan w:val="2"/>
            <w:tcBorders>
              <w:lef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1/34</w:t>
            </w:r>
          </w:p>
        </w:tc>
        <w:tc>
          <w:tcPr>
            <w:tcW w:w="851" w:type="dxa"/>
          </w:tcPr>
          <w:p w:rsidR="00970B84" w:rsidRPr="00970B84" w:rsidRDefault="00970B84" w:rsidP="00970B84">
            <w:pPr>
              <w:spacing w:line="240" w:lineRule="auto"/>
              <w:ind w:firstLine="0"/>
              <w:jc w:val="left"/>
              <w:rPr>
                <w:rFonts w:eastAsia="Times New Roman"/>
                <w:b/>
                <w:sz w:val="22"/>
              </w:rPr>
            </w:pPr>
            <w:r w:rsidRPr="00970B84">
              <w:rPr>
                <w:rFonts w:eastAsia="Times New Roman"/>
                <w:b/>
                <w:sz w:val="22"/>
              </w:rPr>
              <w:t>4/135</w:t>
            </w:r>
          </w:p>
        </w:tc>
        <w:tc>
          <w:tcPr>
            <w:tcW w:w="2410" w:type="dxa"/>
            <w:vMerge w:val="restart"/>
          </w:tcPr>
          <w:p w:rsidR="00970B84" w:rsidRPr="00970B84" w:rsidRDefault="00970B84" w:rsidP="00970B84">
            <w:pPr>
              <w:spacing w:line="240" w:lineRule="auto"/>
              <w:ind w:firstLine="0"/>
              <w:jc w:val="left"/>
              <w:rPr>
                <w:rFonts w:eastAsia="Times New Roman"/>
                <w:sz w:val="22"/>
              </w:rPr>
            </w:pPr>
          </w:p>
          <w:p w:rsidR="00970B84" w:rsidRPr="00970B84" w:rsidRDefault="00970B84" w:rsidP="00970B84">
            <w:pPr>
              <w:spacing w:line="240" w:lineRule="auto"/>
              <w:ind w:firstLine="0"/>
              <w:jc w:val="left"/>
              <w:rPr>
                <w:rFonts w:eastAsia="Times New Roman"/>
                <w:sz w:val="22"/>
              </w:rPr>
            </w:pPr>
            <w:r w:rsidRPr="00970B84">
              <w:rPr>
                <w:rFonts w:eastAsia="Times New Roman"/>
                <w:sz w:val="22"/>
              </w:rPr>
              <w:t>Предусмотренные рабочей программой</w:t>
            </w:r>
          </w:p>
        </w:tc>
      </w:tr>
      <w:tr w:rsidR="00970B84" w:rsidRPr="00970B84" w:rsidTr="005F10C1">
        <w:tc>
          <w:tcPr>
            <w:tcW w:w="2268" w:type="dxa"/>
            <w:vMerge/>
          </w:tcPr>
          <w:p w:rsidR="00970B84" w:rsidRPr="00970B84" w:rsidRDefault="00970B84" w:rsidP="00970B84">
            <w:pPr>
              <w:spacing w:line="240" w:lineRule="auto"/>
              <w:ind w:firstLine="0"/>
              <w:jc w:val="left"/>
              <w:rPr>
                <w:rFonts w:eastAsia="Times New Roman"/>
                <w:sz w:val="22"/>
              </w:rPr>
            </w:pPr>
          </w:p>
        </w:tc>
        <w:tc>
          <w:tcPr>
            <w:tcW w:w="2454" w:type="dxa"/>
            <w:gridSpan w:val="3"/>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Музыка</w:t>
            </w:r>
          </w:p>
        </w:tc>
        <w:tc>
          <w:tcPr>
            <w:tcW w:w="850" w:type="dxa"/>
            <w:tcBorders>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1/33</w:t>
            </w:r>
          </w:p>
        </w:tc>
        <w:tc>
          <w:tcPr>
            <w:tcW w:w="851" w:type="dxa"/>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1/34</w:t>
            </w:r>
          </w:p>
        </w:tc>
        <w:tc>
          <w:tcPr>
            <w:tcW w:w="665" w:type="dxa"/>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1/34</w:t>
            </w:r>
          </w:p>
        </w:tc>
        <w:tc>
          <w:tcPr>
            <w:tcW w:w="850" w:type="dxa"/>
            <w:gridSpan w:val="2"/>
            <w:tcBorders>
              <w:lef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1/34</w:t>
            </w:r>
          </w:p>
        </w:tc>
        <w:tc>
          <w:tcPr>
            <w:tcW w:w="851" w:type="dxa"/>
          </w:tcPr>
          <w:p w:rsidR="00970B84" w:rsidRPr="00970B84" w:rsidRDefault="00970B84" w:rsidP="00970B84">
            <w:pPr>
              <w:spacing w:line="240" w:lineRule="auto"/>
              <w:ind w:firstLine="0"/>
              <w:jc w:val="left"/>
              <w:rPr>
                <w:rFonts w:eastAsia="Times New Roman"/>
                <w:b/>
                <w:sz w:val="22"/>
                <w:lang w:val="en-US"/>
              </w:rPr>
            </w:pPr>
            <w:r w:rsidRPr="00970B84">
              <w:rPr>
                <w:rFonts w:eastAsia="Times New Roman"/>
                <w:b/>
                <w:sz w:val="22"/>
              </w:rPr>
              <w:t>4/135</w:t>
            </w:r>
          </w:p>
          <w:p w:rsidR="00970B84" w:rsidRPr="00970B84" w:rsidRDefault="00970B84" w:rsidP="00970B84">
            <w:pPr>
              <w:spacing w:line="240" w:lineRule="auto"/>
              <w:ind w:firstLine="0"/>
              <w:jc w:val="left"/>
              <w:rPr>
                <w:rFonts w:eastAsia="Times New Roman"/>
                <w:b/>
                <w:sz w:val="22"/>
                <w:lang w:val="en-US"/>
              </w:rPr>
            </w:pPr>
          </w:p>
        </w:tc>
        <w:tc>
          <w:tcPr>
            <w:tcW w:w="2410" w:type="dxa"/>
            <w:vMerge/>
          </w:tcPr>
          <w:p w:rsidR="00970B84" w:rsidRPr="00970B84" w:rsidRDefault="00970B84" w:rsidP="00970B84">
            <w:pPr>
              <w:spacing w:line="240" w:lineRule="auto"/>
              <w:ind w:firstLine="0"/>
              <w:jc w:val="left"/>
              <w:rPr>
                <w:rFonts w:eastAsia="Times New Roman"/>
                <w:sz w:val="22"/>
              </w:rPr>
            </w:pPr>
          </w:p>
        </w:tc>
      </w:tr>
      <w:tr w:rsidR="00970B84" w:rsidRPr="00970B84" w:rsidTr="005F10C1">
        <w:tc>
          <w:tcPr>
            <w:tcW w:w="2268" w:type="dxa"/>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Технология</w:t>
            </w:r>
          </w:p>
        </w:tc>
        <w:tc>
          <w:tcPr>
            <w:tcW w:w="2454" w:type="dxa"/>
            <w:gridSpan w:val="3"/>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Технология</w:t>
            </w:r>
          </w:p>
        </w:tc>
        <w:tc>
          <w:tcPr>
            <w:tcW w:w="850" w:type="dxa"/>
            <w:tcBorders>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1/33</w:t>
            </w:r>
          </w:p>
        </w:tc>
        <w:tc>
          <w:tcPr>
            <w:tcW w:w="851" w:type="dxa"/>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1/34</w:t>
            </w:r>
          </w:p>
        </w:tc>
        <w:tc>
          <w:tcPr>
            <w:tcW w:w="665" w:type="dxa"/>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1/34</w:t>
            </w:r>
          </w:p>
        </w:tc>
        <w:tc>
          <w:tcPr>
            <w:tcW w:w="850" w:type="dxa"/>
            <w:gridSpan w:val="2"/>
            <w:tcBorders>
              <w:lef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1/34</w:t>
            </w:r>
          </w:p>
        </w:tc>
        <w:tc>
          <w:tcPr>
            <w:tcW w:w="851" w:type="dxa"/>
          </w:tcPr>
          <w:p w:rsidR="00970B84" w:rsidRPr="00970B84" w:rsidRDefault="00970B84" w:rsidP="00970B84">
            <w:pPr>
              <w:spacing w:line="240" w:lineRule="auto"/>
              <w:ind w:firstLine="0"/>
              <w:jc w:val="left"/>
              <w:rPr>
                <w:rFonts w:eastAsia="Times New Roman"/>
                <w:b/>
                <w:sz w:val="22"/>
                <w:lang w:val="en-US"/>
              </w:rPr>
            </w:pPr>
            <w:r w:rsidRPr="00970B84">
              <w:rPr>
                <w:rFonts w:eastAsia="Times New Roman"/>
                <w:b/>
                <w:sz w:val="22"/>
              </w:rPr>
              <w:t>4/135</w:t>
            </w:r>
          </w:p>
          <w:p w:rsidR="00970B84" w:rsidRPr="00970B84" w:rsidRDefault="00970B84" w:rsidP="00970B84">
            <w:pPr>
              <w:spacing w:line="240" w:lineRule="auto"/>
              <w:ind w:firstLine="0"/>
              <w:jc w:val="left"/>
              <w:rPr>
                <w:rFonts w:eastAsia="Times New Roman"/>
                <w:b/>
                <w:sz w:val="22"/>
                <w:lang w:val="en-US"/>
              </w:rPr>
            </w:pPr>
          </w:p>
        </w:tc>
        <w:tc>
          <w:tcPr>
            <w:tcW w:w="2410" w:type="dxa"/>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Проект</w:t>
            </w:r>
          </w:p>
        </w:tc>
      </w:tr>
      <w:tr w:rsidR="00970B84" w:rsidRPr="00970B84" w:rsidTr="005F10C1">
        <w:tc>
          <w:tcPr>
            <w:tcW w:w="2268" w:type="dxa"/>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Физическая культура</w:t>
            </w:r>
          </w:p>
        </w:tc>
        <w:tc>
          <w:tcPr>
            <w:tcW w:w="2454" w:type="dxa"/>
            <w:gridSpan w:val="3"/>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Физическая культура</w:t>
            </w:r>
          </w:p>
        </w:tc>
        <w:tc>
          <w:tcPr>
            <w:tcW w:w="850" w:type="dxa"/>
            <w:tcBorders>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2*/66</w:t>
            </w:r>
          </w:p>
        </w:tc>
        <w:tc>
          <w:tcPr>
            <w:tcW w:w="851" w:type="dxa"/>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2*/68</w:t>
            </w:r>
          </w:p>
        </w:tc>
        <w:tc>
          <w:tcPr>
            <w:tcW w:w="665" w:type="dxa"/>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2*/68</w:t>
            </w:r>
          </w:p>
        </w:tc>
        <w:tc>
          <w:tcPr>
            <w:tcW w:w="850" w:type="dxa"/>
            <w:gridSpan w:val="2"/>
            <w:tcBorders>
              <w:lef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2*/68</w:t>
            </w:r>
          </w:p>
        </w:tc>
        <w:tc>
          <w:tcPr>
            <w:tcW w:w="851" w:type="dxa"/>
          </w:tcPr>
          <w:p w:rsidR="00970B84" w:rsidRPr="00970B84" w:rsidRDefault="00970B84" w:rsidP="00970B84">
            <w:pPr>
              <w:spacing w:line="240" w:lineRule="auto"/>
              <w:ind w:firstLine="0"/>
              <w:jc w:val="left"/>
              <w:rPr>
                <w:rFonts w:eastAsia="Times New Roman"/>
                <w:b/>
                <w:sz w:val="22"/>
                <w:lang w:val="en-US"/>
              </w:rPr>
            </w:pPr>
            <w:r w:rsidRPr="00970B84">
              <w:rPr>
                <w:rFonts w:eastAsia="Times New Roman"/>
                <w:b/>
                <w:sz w:val="22"/>
              </w:rPr>
              <w:t>8/270</w:t>
            </w:r>
          </w:p>
          <w:p w:rsidR="00970B84" w:rsidRPr="00970B84" w:rsidRDefault="00970B84" w:rsidP="00970B84">
            <w:pPr>
              <w:spacing w:line="240" w:lineRule="auto"/>
              <w:ind w:firstLine="0"/>
              <w:jc w:val="left"/>
              <w:rPr>
                <w:rFonts w:eastAsia="Times New Roman"/>
                <w:b/>
                <w:sz w:val="22"/>
                <w:lang w:val="en-US"/>
              </w:rPr>
            </w:pPr>
          </w:p>
        </w:tc>
        <w:tc>
          <w:tcPr>
            <w:tcW w:w="2410" w:type="dxa"/>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Сдача нормативов</w:t>
            </w:r>
          </w:p>
        </w:tc>
      </w:tr>
      <w:tr w:rsidR="00970B84" w:rsidRPr="00970B84" w:rsidTr="005F10C1">
        <w:tc>
          <w:tcPr>
            <w:tcW w:w="2268" w:type="dxa"/>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Итого:</w:t>
            </w:r>
          </w:p>
        </w:tc>
        <w:tc>
          <w:tcPr>
            <w:tcW w:w="2454" w:type="dxa"/>
            <w:gridSpan w:val="3"/>
          </w:tcPr>
          <w:p w:rsidR="00970B84" w:rsidRPr="00970B84" w:rsidRDefault="00970B84" w:rsidP="00970B84">
            <w:pPr>
              <w:spacing w:line="240" w:lineRule="auto"/>
              <w:ind w:firstLine="0"/>
              <w:jc w:val="left"/>
              <w:rPr>
                <w:rFonts w:eastAsia="Times New Roman"/>
                <w:sz w:val="22"/>
              </w:rPr>
            </w:pPr>
          </w:p>
        </w:tc>
        <w:tc>
          <w:tcPr>
            <w:tcW w:w="850" w:type="dxa"/>
            <w:tcBorders>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lang w:val="en-US"/>
              </w:rPr>
              <w:t>2</w:t>
            </w:r>
            <w:r w:rsidRPr="00970B84">
              <w:rPr>
                <w:rFonts w:eastAsia="Times New Roman"/>
                <w:sz w:val="22"/>
              </w:rPr>
              <w:t>1</w:t>
            </w:r>
          </w:p>
        </w:tc>
        <w:tc>
          <w:tcPr>
            <w:tcW w:w="851" w:type="dxa"/>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lang w:val="en-US"/>
              </w:rPr>
              <w:t>2</w:t>
            </w:r>
            <w:r w:rsidRPr="00970B84">
              <w:rPr>
                <w:rFonts w:eastAsia="Times New Roman"/>
                <w:sz w:val="22"/>
              </w:rPr>
              <w:t>3</w:t>
            </w:r>
          </w:p>
        </w:tc>
        <w:tc>
          <w:tcPr>
            <w:tcW w:w="665" w:type="dxa"/>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lang w:val="en-US"/>
              </w:rPr>
              <w:t>2</w:t>
            </w:r>
            <w:r w:rsidRPr="00970B84">
              <w:rPr>
                <w:rFonts w:eastAsia="Times New Roman"/>
                <w:sz w:val="22"/>
              </w:rPr>
              <w:t>3</w:t>
            </w:r>
          </w:p>
        </w:tc>
        <w:tc>
          <w:tcPr>
            <w:tcW w:w="850" w:type="dxa"/>
            <w:gridSpan w:val="2"/>
            <w:tcBorders>
              <w:lef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lang w:val="en-US"/>
              </w:rPr>
              <w:t>2</w:t>
            </w:r>
            <w:r w:rsidRPr="00970B84">
              <w:rPr>
                <w:rFonts w:eastAsia="Times New Roman"/>
                <w:sz w:val="22"/>
              </w:rPr>
              <w:t>3</w:t>
            </w:r>
          </w:p>
        </w:tc>
        <w:tc>
          <w:tcPr>
            <w:tcW w:w="851" w:type="dxa"/>
          </w:tcPr>
          <w:p w:rsidR="00970B84" w:rsidRPr="00970B84" w:rsidRDefault="00970B84" w:rsidP="00970B84">
            <w:pPr>
              <w:spacing w:line="240" w:lineRule="auto"/>
              <w:ind w:firstLine="0"/>
              <w:jc w:val="left"/>
              <w:rPr>
                <w:rFonts w:eastAsia="Times New Roman"/>
                <w:sz w:val="22"/>
              </w:rPr>
            </w:pPr>
          </w:p>
        </w:tc>
        <w:tc>
          <w:tcPr>
            <w:tcW w:w="2410" w:type="dxa"/>
          </w:tcPr>
          <w:p w:rsidR="00970B84" w:rsidRPr="00970B84" w:rsidRDefault="00970B84" w:rsidP="00970B84">
            <w:pPr>
              <w:spacing w:line="240" w:lineRule="auto"/>
              <w:ind w:firstLine="0"/>
              <w:jc w:val="left"/>
              <w:rPr>
                <w:rFonts w:eastAsia="Times New Roman"/>
                <w:sz w:val="22"/>
              </w:rPr>
            </w:pPr>
          </w:p>
        </w:tc>
      </w:tr>
      <w:tr w:rsidR="00970B84" w:rsidRPr="00970B84" w:rsidTr="005F10C1">
        <w:tc>
          <w:tcPr>
            <w:tcW w:w="11199" w:type="dxa"/>
            <w:gridSpan w:val="11"/>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 xml:space="preserve">Часть учебного плана, формируемая участниками </w:t>
            </w:r>
            <w:proofErr w:type="spellStart"/>
            <w:r w:rsidRPr="00970B84">
              <w:rPr>
                <w:rFonts w:eastAsia="Times New Roman"/>
                <w:sz w:val="22"/>
              </w:rPr>
              <w:t>образовате</w:t>
            </w:r>
            <w:proofErr w:type="spellEnd"/>
            <w:r w:rsidRPr="00970B84">
              <w:rPr>
                <w:rFonts w:eastAsia="Times New Roman"/>
                <w:sz w:val="22"/>
              </w:rPr>
              <w:t xml:space="preserve"> </w:t>
            </w:r>
            <w:proofErr w:type="spellStart"/>
            <w:r w:rsidRPr="00970B84">
              <w:rPr>
                <w:rFonts w:eastAsia="Times New Roman"/>
                <w:sz w:val="22"/>
              </w:rPr>
              <w:t>льного</w:t>
            </w:r>
            <w:proofErr w:type="spellEnd"/>
            <w:r w:rsidRPr="00970B84">
              <w:rPr>
                <w:rFonts w:eastAsia="Times New Roman"/>
                <w:sz w:val="22"/>
              </w:rPr>
              <w:t xml:space="preserve"> процесса при 5-и дневной учебной неделе</w:t>
            </w:r>
          </w:p>
          <w:p w:rsidR="00970B84" w:rsidRPr="00970B84" w:rsidRDefault="00970B84" w:rsidP="00970B84">
            <w:pPr>
              <w:spacing w:line="240" w:lineRule="auto"/>
              <w:ind w:firstLine="0"/>
              <w:jc w:val="left"/>
              <w:rPr>
                <w:rFonts w:eastAsia="Times New Roman"/>
                <w:sz w:val="22"/>
              </w:rPr>
            </w:pPr>
          </w:p>
        </w:tc>
      </w:tr>
      <w:tr w:rsidR="00970B84" w:rsidRPr="00970B84" w:rsidTr="005F10C1">
        <w:tc>
          <w:tcPr>
            <w:tcW w:w="2552" w:type="dxa"/>
            <w:gridSpan w:val="2"/>
          </w:tcPr>
          <w:p w:rsidR="00970B84" w:rsidRPr="00970B84" w:rsidRDefault="00970B84" w:rsidP="00970B84">
            <w:pPr>
              <w:spacing w:line="240" w:lineRule="auto"/>
              <w:ind w:firstLine="0"/>
              <w:jc w:val="left"/>
              <w:rPr>
                <w:rFonts w:eastAsia="Times New Roman"/>
                <w:sz w:val="22"/>
              </w:rPr>
            </w:pPr>
            <w:proofErr w:type="spellStart"/>
            <w:r w:rsidRPr="00970B84">
              <w:rPr>
                <w:rFonts w:eastAsia="Times New Roman"/>
                <w:sz w:val="22"/>
              </w:rPr>
              <w:t>Макс.допустимая</w:t>
            </w:r>
            <w:proofErr w:type="spellEnd"/>
            <w:r w:rsidRPr="00970B84">
              <w:rPr>
                <w:rFonts w:eastAsia="Times New Roman"/>
                <w:sz w:val="22"/>
              </w:rPr>
              <w:t xml:space="preserve"> годовая нагрузка</w:t>
            </w:r>
          </w:p>
        </w:tc>
        <w:tc>
          <w:tcPr>
            <w:tcW w:w="2142" w:type="dxa"/>
          </w:tcPr>
          <w:p w:rsidR="00970B84" w:rsidRPr="00970B84" w:rsidRDefault="00970B84" w:rsidP="00970B84">
            <w:pPr>
              <w:spacing w:line="240" w:lineRule="auto"/>
              <w:ind w:firstLine="0"/>
              <w:jc w:val="left"/>
              <w:rPr>
                <w:rFonts w:eastAsia="Times New Roman"/>
                <w:sz w:val="22"/>
              </w:rPr>
            </w:pPr>
          </w:p>
        </w:tc>
        <w:tc>
          <w:tcPr>
            <w:tcW w:w="878" w:type="dxa"/>
            <w:gridSpan w:val="2"/>
            <w:tcBorders>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693</w:t>
            </w:r>
          </w:p>
        </w:tc>
        <w:tc>
          <w:tcPr>
            <w:tcW w:w="851" w:type="dxa"/>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782</w:t>
            </w:r>
          </w:p>
        </w:tc>
        <w:tc>
          <w:tcPr>
            <w:tcW w:w="809" w:type="dxa"/>
            <w:gridSpan w:val="2"/>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782</w:t>
            </w:r>
          </w:p>
        </w:tc>
        <w:tc>
          <w:tcPr>
            <w:tcW w:w="706" w:type="dxa"/>
            <w:tcBorders>
              <w:lef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782</w:t>
            </w:r>
          </w:p>
        </w:tc>
        <w:tc>
          <w:tcPr>
            <w:tcW w:w="851" w:type="dxa"/>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782</w:t>
            </w:r>
          </w:p>
        </w:tc>
        <w:tc>
          <w:tcPr>
            <w:tcW w:w="2410" w:type="dxa"/>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2 346</w:t>
            </w:r>
          </w:p>
        </w:tc>
      </w:tr>
      <w:tr w:rsidR="00970B84" w:rsidRPr="00970B84" w:rsidTr="005F10C1">
        <w:tc>
          <w:tcPr>
            <w:tcW w:w="2552" w:type="dxa"/>
            <w:gridSpan w:val="2"/>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Русский язык и литературное чтение</w:t>
            </w:r>
          </w:p>
        </w:tc>
        <w:tc>
          <w:tcPr>
            <w:tcW w:w="2142" w:type="dxa"/>
          </w:tcPr>
          <w:p w:rsidR="00970B84" w:rsidRPr="00970B84" w:rsidRDefault="00970B84" w:rsidP="00970B84">
            <w:pPr>
              <w:spacing w:line="240" w:lineRule="auto"/>
              <w:ind w:firstLine="0"/>
              <w:jc w:val="left"/>
              <w:rPr>
                <w:rFonts w:eastAsia="Times New Roman"/>
                <w:sz w:val="22"/>
              </w:rPr>
            </w:pPr>
          </w:p>
        </w:tc>
        <w:tc>
          <w:tcPr>
            <w:tcW w:w="878" w:type="dxa"/>
            <w:gridSpan w:val="2"/>
            <w:tcBorders>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1</w:t>
            </w:r>
          </w:p>
        </w:tc>
        <w:tc>
          <w:tcPr>
            <w:tcW w:w="851" w:type="dxa"/>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p>
        </w:tc>
        <w:tc>
          <w:tcPr>
            <w:tcW w:w="809" w:type="dxa"/>
            <w:gridSpan w:val="2"/>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1</w:t>
            </w:r>
          </w:p>
        </w:tc>
        <w:tc>
          <w:tcPr>
            <w:tcW w:w="706" w:type="dxa"/>
            <w:tcBorders>
              <w:lef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1</w:t>
            </w:r>
          </w:p>
        </w:tc>
        <w:tc>
          <w:tcPr>
            <w:tcW w:w="851" w:type="dxa"/>
            <w:vMerge w:val="restart"/>
          </w:tcPr>
          <w:p w:rsidR="00970B84" w:rsidRPr="00970B84" w:rsidRDefault="00970B84" w:rsidP="00970B84">
            <w:pPr>
              <w:spacing w:line="240" w:lineRule="auto"/>
              <w:ind w:firstLine="0"/>
              <w:jc w:val="left"/>
              <w:rPr>
                <w:rFonts w:eastAsia="Times New Roman"/>
                <w:sz w:val="22"/>
              </w:rPr>
            </w:pPr>
          </w:p>
          <w:p w:rsidR="00970B84" w:rsidRPr="00970B84" w:rsidRDefault="00970B84" w:rsidP="00970B84">
            <w:pPr>
              <w:spacing w:line="240" w:lineRule="auto"/>
              <w:ind w:firstLine="0"/>
              <w:jc w:val="left"/>
              <w:rPr>
                <w:rFonts w:eastAsia="Times New Roman"/>
                <w:sz w:val="22"/>
              </w:rPr>
            </w:pPr>
            <w:r w:rsidRPr="00970B84">
              <w:rPr>
                <w:rFonts w:eastAsia="Times New Roman"/>
                <w:sz w:val="22"/>
              </w:rPr>
              <w:t xml:space="preserve">    4</w:t>
            </w:r>
          </w:p>
        </w:tc>
        <w:tc>
          <w:tcPr>
            <w:tcW w:w="2410" w:type="dxa"/>
          </w:tcPr>
          <w:p w:rsidR="00970B84" w:rsidRPr="00970B84" w:rsidRDefault="00970B84" w:rsidP="00970B84">
            <w:pPr>
              <w:spacing w:line="240" w:lineRule="auto"/>
              <w:ind w:firstLine="0"/>
              <w:jc w:val="left"/>
              <w:rPr>
                <w:rFonts w:eastAsia="Times New Roman"/>
                <w:sz w:val="22"/>
              </w:rPr>
            </w:pPr>
          </w:p>
        </w:tc>
      </w:tr>
      <w:tr w:rsidR="00970B84" w:rsidRPr="00970B84" w:rsidTr="005F10C1">
        <w:tc>
          <w:tcPr>
            <w:tcW w:w="2552" w:type="dxa"/>
            <w:gridSpan w:val="2"/>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Иностранный язык</w:t>
            </w:r>
          </w:p>
        </w:tc>
        <w:tc>
          <w:tcPr>
            <w:tcW w:w="2142" w:type="dxa"/>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Английский язык</w:t>
            </w:r>
          </w:p>
          <w:p w:rsidR="00970B84" w:rsidRPr="00970B84" w:rsidRDefault="00970B84" w:rsidP="00970B84">
            <w:pPr>
              <w:spacing w:line="240" w:lineRule="auto"/>
              <w:ind w:firstLine="0"/>
              <w:jc w:val="left"/>
              <w:rPr>
                <w:rFonts w:eastAsia="Times New Roman"/>
                <w:sz w:val="22"/>
              </w:rPr>
            </w:pPr>
          </w:p>
        </w:tc>
        <w:tc>
          <w:tcPr>
            <w:tcW w:w="878" w:type="dxa"/>
            <w:gridSpan w:val="2"/>
            <w:tcBorders>
              <w:right w:val="single" w:sz="4" w:space="0" w:color="auto"/>
            </w:tcBorders>
          </w:tcPr>
          <w:p w:rsidR="00970B84" w:rsidRPr="00970B84" w:rsidRDefault="00970B84" w:rsidP="00970B84">
            <w:pPr>
              <w:spacing w:line="240" w:lineRule="auto"/>
              <w:ind w:firstLine="0"/>
              <w:jc w:val="left"/>
              <w:rPr>
                <w:rFonts w:eastAsia="Times New Roman"/>
                <w:sz w:val="22"/>
              </w:rPr>
            </w:pPr>
          </w:p>
        </w:tc>
        <w:tc>
          <w:tcPr>
            <w:tcW w:w="851" w:type="dxa"/>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1</w:t>
            </w:r>
          </w:p>
        </w:tc>
        <w:tc>
          <w:tcPr>
            <w:tcW w:w="809" w:type="dxa"/>
            <w:gridSpan w:val="2"/>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sz w:val="22"/>
              </w:rPr>
            </w:pPr>
          </w:p>
        </w:tc>
        <w:tc>
          <w:tcPr>
            <w:tcW w:w="706" w:type="dxa"/>
            <w:tcBorders>
              <w:left w:val="single" w:sz="4" w:space="0" w:color="auto"/>
            </w:tcBorders>
          </w:tcPr>
          <w:p w:rsidR="00970B84" w:rsidRPr="00970B84" w:rsidRDefault="00970B84" w:rsidP="00970B84">
            <w:pPr>
              <w:spacing w:line="240" w:lineRule="auto"/>
              <w:ind w:firstLine="0"/>
              <w:jc w:val="left"/>
              <w:rPr>
                <w:rFonts w:eastAsia="Times New Roman"/>
                <w:sz w:val="22"/>
              </w:rPr>
            </w:pPr>
          </w:p>
        </w:tc>
        <w:tc>
          <w:tcPr>
            <w:tcW w:w="851" w:type="dxa"/>
            <w:vMerge/>
          </w:tcPr>
          <w:p w:rsidR="00970B84" w:rsidRPr="00970B84" w:rsidRDefault="00970B84" w:rsidP="00970B84">
            <w:pPr>
              <w:spacing w:line="240" w:lineRule="auto"/>
              <w:ind w:firstLine="0"/>
              <w:jc w:val="left"/>
              <w:rPr>
                <w:rFonts w:eastAsia="Times New Roman"/>
                <w:sz w:val="22"/>
              </w:rPr>
            </w:pPr>
          </w:p>
        </w:tc>
        <w:tc>
          <w:tcPr>
            <w:tcW w:w="2410" w:type="dxa"/>
          </w:tcPr>
          <w:p w:rsidR="00970B84" w:rsidRPr="00970B84" w:rsidRDefault="00970B84" w:rsidP="00970B84">
            <w:pPr>
              <w:spacing w:line="240" w:lineRule="auto"/>
              <w:ind w:firstLine="0"/>
              <w:jc w:val="left"/>
              <w:rPr>
                <w:rFonts w:eastAsia="Times New Roman"/>
                <w:sz w:val="22"/>
              </w:rPr>
            </w:pPr>
          </w:p>
        </w:tc>
      </w:tr>
      <w:tr w:rsidR="00970B84" w:rsidRPr="00970B84" w:rsidTr="005F10C1">
        <w:tc>
          <w:tcPr>
            <w:tcW w:w="2552" w:type="dxa"/>
            <w:gridSpan w:val="2"/>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Шахматы</w:t>
            </w:r>
          </w:p>
        </w:tc>
        <w:tc>
          <w:tcPr>
            <w:tcW w:w="8647" w:type="dxa"/>
            <w:gridSpan w:val="9"/>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Реализуются за счет дополнительного образования</w:t>
            </w:r>
          </w:p>
        </w:tc>
      </w:tr>
      <w:tr w:rsidR="00970B84" w:rsidRPr="00970B84" w:rsidTr="005F10C1">
        <w:tc>
          <w:tcPr>
            <w:tcW w:w="2552" w:type="dxa"/>
            <w:gridSpan w:val="2"/>
          </w:tcPr>
          <w:p w:rsidR="00970B84" w:rsidRPr="00970B84" w:rsidRDefault="00970B84" w:rsidP="00970B84">
            <w:pPr>
              <w:spacing w:line="240" w:lineRule="auto"/>
              <w:ind w:firstLine="0"/>
              <w:jc w:val="left"/>
              <w:rPr>
                <w:rFonts w:eastAsia="Times New Roman"/>
                <w:sz w:val="22"/>
              </w:rPr>
            </w:pPr>
            <w:r w:rsidRPr="00970B84">
              <w:rPr>
                <w:rFonts w:eastAsia="Times New Roman"/>
                <w:sz w:val="22"/>
              </w:rPr>
              <w:t>Предельно допустимая аудиторная учебная нагрузка при 5-и дневной учебной неделе</w:t>
            </w:r>
          </w:p>
        </w:tc>
        <w:tc>
          <w:tcPr>
            <w:tcW w:w="2142" w:type="dxa"/>
          </w:tcPr>
          <w:p w:rsidR="00970B84" w:rsidRPr="00970B84" w:rsidRDefault="00970B84" w:rsidP="00970B84">
            <w:pPr>
              <w:spacing w:line="240" w:lineRule="auto"/>
              <w:ind w:firstLine="0"/>
              <w:jc w:val="left"/>
              <w:rPr>
                <w:rFonts w:eastAsia="Times New Roman"/>
                <w:sz w:val="22"/>
              </w:rPr>
            </w:pPr>
          </w:p>
        </w:tc>
        <w:tc>
          <w:tcPr>
            <w:tcW w:w="878" w:type="dxa"/>
            <w:gridSpan w:val="2"/>
            <w:tcBorders>
              <w:right w:val="single" w:sz="4" w:space="0" w:color="auto"/>
            </w:tcBorders>
          </w:tcPr>
          <w:p w:rsidR="00970B84" w:rsidRPr="00970B84" w:rsidRDefault="00970B84" w:rsidP="00970B84">
            <w:pPr>
              <w:spacing w:line="240" w:lineRule="auto"/>
              <w:ind w:firstLine="0"/>
              <w:jc w:val="left"/>
              <w:rPr>
                <w:rFonts w:eastAsia="Times New Roman"/>
                <w:b/>
                <w:sz w:val="22"/>
              </w:rPr>
            </w:pPr>
            <w:r w:rsidRPr="00970B84">
              <w:rPr>
                <w:rFonts w:eastAsia="Times New Roman"/>
                <w:b/>
                <w:sz w:val="22"/>
              </w:rPr>
              <w:t>21</w:t>
            </w:r>
          </w:p>
        </w:tc>
        <w:tc>
          <w:tcPr>
            <w:tcW w:w="851" w:type="dxa"/>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b/>
                <w:sz w:val="22"/>
              </w:rPr>
            </w:pPr>
            <w:r w:rsidRPr="00970B84">
              <w:rPr>
                <w:rFonts w:eastAsia="Times New Roman"/>
                <w:b/>
                <w:sz w:val="22"/>
              </w:rPr>
              <w:t>23</w:t>
            </w:r>
          </w:p>
        </w:tc>
        <w:tc>
          <w:tcPr>
            <w:tcW w:w="809" w:type="dxa"/>
            <w:gridSpan w:val="2"/>
            <w:tcBorders>
              <w:left w:val="single" w:sz="4" w:space="0" w:color="auto"/>
              <w:right w:val="single" w:sz="4" w:space="0" w:color="auto"/>
            </w:tcBorders>
          </w:tcPr>
          <w:p w:rsidR="00970B84" w:rsidRPr="00970B84" w:rsidRDefault="00970B84" w:rsidP="00970B84">
            <w:pPr>
              <w:spacing w:line="240" w:lineRule="auto"/>
              <w:ind w:firstLine="0"/>
              <w:jc w:val="left"/>
              <w:rPr>
                <w:rFonts w:eastAsia="Times New Roman"/>
                <w:b/>
                <w:sz w:val="22"/>
              </w:rPr>
            </w:pPr>
            <w:r w:rsidRPr="00970B84">
              <w:rPr>
                <w:rFonts w:eastAsia="Times New Roman"/>
                <w:b/>
                <w:sz w:val="22"/>
              </w:rPr>
              <w:t>23</w:t>
            </w:r>
          </w:p>
        </w:tc>
        <w:tc>
          <w:tcPr>
            <w:tcW w:w="706" w:type="dxa"/>
            <w:tcBorders>
              <w:left w:val="single" w:sz="4" w:space="0" w:color="auto"/>
            </w:tcBorders>
          </w:tcPr>
          <w:p w:rsidR="00970B84" w:rsidRPr="00970B84" w:rsidRDefault="00970B84" w:rsidP="00970B84">
            <w:pPr>
              <w:spacing w:line="240" w:lineRule="auto"/>
              <w:ind w:firstLine="0"/>
              <w:jc w:val="left"/>
              <w:rPr>
                <w:rFonts w:eastAsia="Times New Roman"/>
                <w:b/>
                <w:sz w:val="22"/>
              </w:rPr>
            </w:pPr>
            <w:r w:rsidRPr="00970B84">
              <w:rPr>
                <w:rFonts w:eastAsia="Times New Roman"/>
                <w:b/>
                <w:sz w:val="22"/>
              </w:rPr>
              <w:t>23</w:t>
            </w:r>
          </w:p>
        </w:tc>
        <w:tc>
          <w:tcPr>
            <w:tcW w:w="851" w:type="dxa"/>
          </w:tcPr>
          <w:p w:rsidR="00970B84" w:rsidRPr="00970B84" w:rsidRDefault="00970B84" w:rsidP="00970B84">
            <w:pPr>
              <w:spacing w:line="240" w:lineRule="auto"/>
              <w:ind w:firstLine="0"/>
              <w:jc w:val="left"/>
              <w:rPr>
                <w:rFonts w:eastAsia="Times New Roman"/>
                <w:b/>
                <w:sz w:val="22"/>
              </w:rPr>
            </w:pPr>
            <w:r w:rsidRPr="00970B84">
              <w:rPr>
                <w:rFonts w:eastAsia="Times New Roman"/>
                <w:b/>
                <w:sz w:val="22"/>
              </w:rPr>
              <w:t>23</w:t>
            </w:r>
          </w:p>
        </w:tc>
        <w:tc>
          <w:tcPr>
            <w:tcW w:w="2410" w:type="dxa"/>
          </w:tcPr>
          <w:p w:rsidR="00970B84" w:rsidRPr="00970B84" w:rsidRDefault="00970B84" w:rsidP="00970B84">
            <w:pPr>
              <w:spacing w:line="240" w:lineRule="auto"/>
              <w:ind w:firstLine="0"/>
              <w:jc w:val="left"/>
              <w:rPr>
                <w:rFonts w:eastAsia="Times New Roman"/>
                <w:sz w:val="22"/>
              </w:rPr>
            </w:pPr>
          </w:p>
        </w:tc>
      </w:tr>
    </w:tbl>
    <w:p w:rsidR="008F5446" w:rsidRDefault="00970B84" w:rsidP="00970B84">
      <w:pPr>
        <w:pStyle w:val="2"/>
        <w:numPr>
          <w:ilvl w:val="0"/>
          <w:numId w:val="0"/>
        </w:numPr>
        <w:rPr>
          <w:rFonts w:cs="Times New Roman"/>
        </w:rPr>
      </w:pPr>
      <w:r>
        <w:lastRenderedPageBreak/>
        <w:t>2.2</w:t>
      </w:r>
      <w:r w:rsidRPr="00970B84">
        <w:t xml:space="preserve">. </w:t>
      </w:r>
      <w:r w:rsidRPr="00970B84">
        <w:rPr>
          <w:rFonts w:cs="Times New Roman"/>
        </w:rPr>
        <w:t>Особенности учебного плана в соответствии с требованиями ФГОС НОО</w:t>
      </w:r>
    </w:p>
    <w:p w:rsidR="00970B84" w:rsidRDefault="00970B84" w:rsidP="00970B84">
      <w:pPr>
        <w:rPr>
          <w:rFonts w:cs="Times New Roman"/>
          <w:szCs w:val="28"/>
        </w:rPr>
      </w:pPr>
      <w:r w:rsidRPr="00970B84">
        <w:rPr>
          <w:b/>
        </w:rPr>
        <w:t>2.2.1.</w:t>
      </w:r>
      <w:r>
        <w:rPr>
          <w:b/>
        </w:rPr>
        <w:t xml:space="preserve"> </w:t>
      </w:r>
      <w:r>
        <w:rPr>
          <w:rFonts w:cs="Times New Roman"/>
          <w:szCs w:val="28"/>
        </w:rPr>
        <w:t>Основная образовательная программа начального общего образования в 1-4 классах реализуется через учебный план и внеурочную деятельность с соблюдением требований санитарно-эпидемиологических правил и нормативов.</w:t>
      </w:r>
    </w:p>
    <w:p w:rsidR="00970B84" w:rsidRDefault="00970B84" w:rsidP="00970B84">
      <w:pPr>
        <w:rPr>
          <w:rFonts w:cs="Times New Roman"/>
          <w:szCs w:val="28"/>
        </w:rPr>
      </w:pPr>
      <w:r>
        <w:rPr>
          <w:rFonts w:cs="Times New Roman"/>
          <w:szCs w:val="28"/>
        </w:rPr>
        <w:t>Учебный план и план внеурочной деятельности являются основными организационными механизмами реализации основной образовательной программы.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970B84" w:rsidRDefault="00970B84" w:rsidP="00970B84">
      <w:pPr>
        <w:rPr>
          <w:rFonts w:cs="Times New Roman"/>
          <w:szCs w:val="28"/>
        </w:rPr>
      </w:pPr>
      <w:r>
        <w:rPr>
          <w:rFonts w:cs="Times New Roman"/>
          <w:szCs w:val="28"/>
        </w:rPr>
        <w:t>Учебный план состоит из двух частей – обязательной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К учебным предметам федерального компонента учебного плана отнесены: Русский язык, Литературное чтение, Родной язык, Литературное чтение на родном языке, Иностранный язык, Математика, Окружающий мир, Изобразительное искусство, Технология, Музыка, Физическая культура, Основы религиозных культур и светской этики. Контингент учащихся ГБОУШИ «Аланская гимназия» отличается однородностью состава по национальному признаку, на основании заявлений родителей (законных представителей) определяется необходимость включения в образовательную программу преподавания на родном языке курса (модуля) «Родной язык и литературное чтение на родном языке». Потребность в изучении этих предметов есть. Выбран вариант учебного плана с родным (нерусским) языком обучения.</w:t>
      </w:r>
    </w:p>
    <w:p w:rsidR="00970B84" w:rsidRDefault="00970B84" w:rsidP="00970B84">
      <w:pPr>
        <w:rPr>
          <w:rFonts w:cs="Times New Roman"/>
          <w:szCs w:val="28"/>
        </w:rPr>
      </w:pPr>
      <w:r>
        <w:rPr>
          <w:rFonts w:cs="Times New Roman"/>
          <w:szCs w:val="28"/>
        </w:rPr>
        <w:t xml:space="preserve">Часть учебного плана, формируемую участниками образовательных отношений (1 час в неделю) в 1 классах используется на изучение предмета «Литературное чтение», во 2 классе на изучение «Иностранного языка», в 3-4 классах на изучение предмета «Русский язык». </w:t>
      </w:r>
    </w:p>
    <w:p w:rsidR="00970B84" w:rsidRDefault="00970B84" w:rsidP="00970B84">
      <w:pPr>
        <w:rPr>
          <w:rFonts w:cs="Times New Roman"/>
          <w:szCs w:val="28"/>
        </w:rPr>
      </w:pPr>
      <w:r>
        <w:rPr>
          <w:rFonts w:cs="Times New Roman"/>
          <w:szCs w:val="28"/>
        </w:rPr>
        <w:t>В учебный план 4 класса включен 1 час в неделю (34 часа в год) на изучение учебного предмета «Основы религиозных культур и светской этики».</w:t>
      </w:r>
    </w:p>
    <w:p w:rsidR="00970B84" w:rsidRDefault="00970B84" w:rsidP="00970B84">
      <w:pPr>
        <w:rPr>
          <w:rFonts w:cs="Times New Roman"/>
          <w:szCs w:val="28"/>
        </w:rPr>
      </w:pPr>
      <w:r>
        <w:rPr>
          <w:rFonts w:cs="Times New Roman"/>
          <w:szCs w:val="28"/>
        </w:rPr>
        <w:t>В рамках ФГОС осуществляется проектная деятельность по предметам (русский язык, математика, окружающий мир, родной язык). 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970B84" w:rsidRDefault="00970B84" w:rsidP="00970B84">
      <w:pPr>
        <w:rPr>
          <w:rFonts w:cs="Times New Roman"/>
          <w:szCs w:val="28"/>
        </w:rPr>
      </w:pPr>
    </w:p>
    <w:p w:rsidR="00970B84" w:rsidRDefault="00970B84" w:rsidP="00951BB0">
      <w:pPr>
        <w:rPr>
          <w:rFonts w:cs="Times New Roman"/>
          <w:szCs w:val="28"/>
        </w:rPr>
      </w:pPr>
      <w:r>
        <w:rPr>
          <w:rFonts w:cs="Times New Roman"/>
          <w:b/>
          <w:szCs w:val="28"/>
        </w:rPr>
        <w:lastRenderedPageBreak/>
        <w:t>2.2.2.</w:t>
      </w:r>
      <w:r>
        <w:rPr>
          <w:rFonts w:cs="Times New Roman"/>
          <w:szCs w:val="28"/>
        </w:rPr>
        <w:t xml:space="preserve"> </w:t>
      </w:r>
      <w:r w:rsidRPr="00A56B6D">
        <w:rPr>
          <w:rFonts w:cs="Times New Roman"/>
          <w:b/>
          <w:szCs w:val="28"/>
        </w:rPr>
        <w:t>«Окружающий мир»</w:t>
      </w:r>
      <w:r>
        <w:rPr>
          <w:rFonts w:cs="Times New Roman"/>
          <w:szCs w:val="28"/>
        </w:rPr>
        <w:t xml:space="preserve"> (преподается на осетинском языке) – интегрированный курс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r w:rsidRPr="00ED40DA">
        <w:rPr>
          <w:szCs w:val="28"/>
        </w:rPr>
        <w:t xml:space="preserve"> </w:t>
      </w:r>
      <w:r w:rsidRPr="00ED40DA">
        <w:rPr>
          <w:rFonts w:cs="Times New Roman"/>
          <w:szCs w:val="28"/>
        </w:rPr>
        <w:t>Учебный курс «История Осетии» изучается интегрировано в рамках</w:t>
      </w:r>
      <w:r w:rsidRPr="00ED40DA">
        <w:rPr>
          <w:rFonts w:cs="Times New Roman"/>
          <w:b/>
          <w:szCs w:val="28"/>
        </w:rPr>
        <w:t xml:space="preserve"> </w:t>
      </w:r>
      <w:r w:rsidRPr="00ED40DA">
        <w:rPr>
          <w:rFonts w:cs="Times New Roman"/>
          <w:szCs w:val="28"/>
        </w:rPr>
        <w:t>учебного предмета «Окружающий мир (человек, природа, общество)» в 4 классах в объеме 17,5 часов.</w:t>
      </w:r>
    </w:p>
    <w:p w:rsidR="00970B84" w:rsidRDefault="00970B84" w:rsidP="00970B84"/>
    <w:p w:rsidR="00951BB0" w:rsidRPr="00951BB0" w:rsidRDefault="00951BB0" w:rsidP="00951BB0">
      <w:r w:rsidRPr="00951BB0">
        <w:rPr>
          <w:b/>
        </w:rPr>
        <w:t>2.2.3. «Искусство»</w:t>
      </w:r>
      <w:r w:rsidRPr="00951BB0">
        <w:t xml:space="preserve"> - Часы, отведенные на преподавание учебной области «Искусство» распределены следующим образом:</w:t>
      </w:r>
    </w:p>
    <w:p w:rsidR="00951BB0" w:rsidRPr="00951BB0" w:rsidRDefault="00951BB0" w:rsidP="00951BB0">
      <w:r w:rsidRPr="00951BB0">
        <w:t>«Музыка» - учебный предмет – 1 час в неделю в 1-4 классах.</w:t>
      </w:r>
    </w:p>
    <w:p w:rsidR="00951BB0" w:rsidRDefault="00951BB0" w:rsidP="00951BB0">
      <w:r w:rsidRPr="00951BB0">
        <w:t>«Изобразительное искусство» - учебный предмет – 1 час в неделю в 1-4 классах. Целью преподавания изобразительных искусств (живопись, графика, скульптура, дизайн, архитектура, декоративно-прикладное искусство) является художественное образование и эстетическое воспитание, приобщение обучающихся к миру пластических искусств как неотъемлемой части духовной и материальной культуры, как эффективного средства формирования и развития личности ребенка.</w:t>
      </w:r>
    </w:p>
    <w:p w:rsidR="00951BB0" w:rsidRDefault="00951BB0" w:rsidP="00951BB0"/>
    <w:p w:rsidR="00951BB0" w:rsidRDefault="00951BB0" w:rsidP="00951BB0">
      <w:pPr>
        <w:shd w:val="clear" w:color="auto" w:fill="FFFFFF"/>
        <w:autoSpaceDE w:val="0"/>
        <w:autoSpaceDN w:val="0"/>
        <w:adjustRightInd w:val="0"/>
        <w:spacing w:line="240" w:lineRule="auto"/>
        <w:rPr>
          <w:rFonts w:eastAsia="Times New Roman" w:cs="Times New Roman"/>
          <w:bCs/>
          <w:color w:val="000000" w:themeColor="text1"/>
          <w:szCs w:val="32"/>
        </w:rPr>
      </w:pPr>
      <w:r>
        <w:rPr>
          <w:rFonts w:eastAsia="Times New Roman" w:cs="Times New Roman"/>
          <w:b/>
          <w:bCs/>
          <w:color w:val="000000" w:themeColor="text1"/>
          <w:szCs w:val="32"/>
        </w:rPr>
        <w:t>2.2</w:t>
      </w:r>
      <w:r w:rsidRPr="00A56B6D">
        <w:rPr>
          <w:rFonts w:eastAsia="Times New Roman" w:cs="Times New Roman"/>
          <w:b/>
          <w:bCs/>
          <w:color w:val="000000" w:themeColor="text1"/>
          <w:szCs w:val="32"/>
        </w:rPr>
        <w:t>.4</w:t>
      </w:r>
      <w:r>
        <w:rPr>
          <w:rFonts w:eastAsia="Times New Roman" w:cs="Times New Roman"/>
          <w:b/>
          <w:bCs/>
          <w:color w:val="000000" w:themeColor="text1"/>
          <w:szCs w:val="32"/>
        </w:rPr>
        <w:t>.</w:t>
      </w:r>
      <w:r w:rsidRPr="00951BB0">
        <w:rPr>
          <w:rFonts w:eastAsia="Times New Roman" w:cs="Times New Roman"/>
          <w:b/>
          <w:bCs/>
          <w:color w:val="000000" w:themeColor="text1"/>
          <w:szCs w:val="32"/>
        </w:rPr>
        <w:t xml:space="preserve"> «Технология»</w:t>
      </w:r>
      <w:r>
        <w:rPr>
          <w:rFonts w:eastAsia="Times New Roman" w:cs="Times New Roman"/>
          <w:bCs/>
          <w:color w:val="000000" w:themeColor="text1"/>
          <w:szCs w:val="32"/>
        </w:rPr>
        <w:t xml:space="preserve"> учебный предмет – 1 час в неделю в 1-4 классах. Учебный предмет «Технология» имеет практико-ориентированную направленность. В его содержание введены не только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значения в разных сферах учебной и </w:t>
      </w:r>
      <w:proofErr w:type="spellStart"/>
      <w:r>
        <w:rPr>
          <w:rFonts w:eastAsia="Times New Roman" w:cs="Times New Roman"/>
          <w:bCs/>
          <w:color w:val="000000" w:themeColor="text1"/>
          <w:szCs w:val="32"/>
        </w:rPr>
        <w:t>внеучебной</w:t>
      </w:r>
      <w:proofErr w:type="spellEnd"/>
      <w:r>
        <w:rPr>
          <w:rFonts w:eastAsia="Times New Roman" w:cs="Times New Roman"/>
          <w:bCs/>
          <w:color w:val="000000" w:themeColor="text1"/>
          <w:szCs w:val="32"/>
        </w:rPr>
        <w:t xml:space="preserve"> деятельности (при поиске информации, усвоении новых знаний, выполнении практических заданий). Практическая деятельность на уроках технологии является средством общего развития ребенка,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951BB0" w:rsidRDefault="00951BB0" w:rsidP="00951BB0">
      <w:pPr>
        <w:shd w:val="clear" w:color="auto" w:fill="FFFFFF"/>
        <w:autoSpaceDE w:val="0"/>
        <w:autoSpaceDN w:val="0"/>
        <w:adjustRightInd w:val="0"/>
        <w:spacing w:line="240" w:lineRule="auto"/>
        <w:rPr>
          <w:rFonts w:eastAsia="Times New Roman" w:cs="Times New Roman"/>
          <w:bCs/>
          <w:color w:val="000000" w:themeColor="text1"/>
          <w:szCs w:val="32"/>
        </w:rPr>
      </w:pPr>
    </w:p>
    <w:p w:rsidR="00951BB0" w:rsidRDefault="00951BB0" w:rsidP="00951BB0">
      <w:pPr>
        <w:shd w:val="clear" w:color="auto" w:fill="FFFFFF"/>
        <w:autoSpaceDE w:val="0"/>
        <w:autoSpaceDN w:val="0"/>
        <w:adjustRightInd w:val="0"/>
        <w:spacing w:line="240" w:lineRule="auto"/>
        <w:rPr>
          <w:rFonts w:eastAsia="Times New Roman" w:cs="Times New Roman"/>
          <w:bCs/>
          <w:color w:val="000000" w:themeColor="text1"/>
          <w:szCs w:val="32"/>
        </w:rPr>
      </w:pPr>
      <w:r>
        <w:rPr>
          <w:rFonts w:eastAsia="Times New Roman" w:cs="Times New Roman"/>
          <w:b/>
          <w:bCs/>
          <w:color w:val="000000" w:themeColor="text1"/>
          <w:szCs w:val="32"/>
        </w:rPr>
        <w:t>2.2</w:t>
      </w:r>
      <w:r w:rsidRPr="00945140">
        <w:rPr>
          <w:rFonts w:eastAsia="Times New Roman" w:cs="Times New Roman"/>
          <w:b/>
          <w:bCs/>
          <w:color w:val="000000" w:themeColor="text1"/>
          <w:szCs w:val="32"/>
        </w:rPr>
        <w:t>.5</w:t>
      </w:r>
      <w:r>
        <w:rPr>
          <w:rFonts w:eastAsia="Times New Roman" w:cs="Times New Roman"/>
          <w:b/>
          <w:bCs/>
          <w:color w:val="000000" w:themeColor="text1"/>
          <w:szCs w:val="32"/>
        </w:rPr>
        <w:t>.</w:t>
      </w:r>
      <w:r w:rsidRPr="00951BB0">
        <w:rPr>
          <w:rFonts w:eastAsia="Times New Roman" w:cs="Times New Roman"/>
          <w:b/>
          <w:bCs/>
          <w:color w:val="000000" w:themeColor="text1"/>
          <w:szCs w:val="32"/>
        </w:rPr>
        <w:t xml:space="preserve"> «Физическая культура»</w:t>
      </w:r>
      <w:r>
        <w:rPr>
          <w:rFonts w:eastAsia="Times New Roman" w:cs="Times New Roman"/>
          <w:bCs/>
          <w:color w:val="000000" w:themeColor="text1"/>
          <w:szCs w:val="32"/>
        </w:rPr>
        <w:t xml:space="preserve"> учебный предмет – 3 часа в неделю, реализуется в следующих формах: занятия гимнастики(1час), уроки физической культуры(2часа). Около 80% обучающихся общеобразовательной организации отнесены по состоянию здоровья к подготовительной медицинской группе, поэтому занятия физической культурой будут ориентированы на выработку умений использовать физические упражнения для укрепления состояния здоровья, развития устойчивости организма к неблагоприятным условиям внешней среды.</w:t>
      </w:r>
    </w:p>
    <w:p w:rsidR="00951BB0" w:rsidRDefault="00951BB0" w:rsidP="00951BB0">
      <w:pPr>
        <w:shd w:val="clear" w:color="auto" w:fill="FFFFFF"/>
        <w:autoSpaceDE w:val="0"/>
        <w:autoSpaceDN w:val="0"/>
        <w:adjustRightInd w:val="0"/>
        <w:spacing w:line="240" w:lineRule="auto"/>
        <w:rPr>
          <w:rFonts w:eastAsia="Times New Roman" w:cs="Times New Roman"/>
          <w:bCs/>
          <w:color w:val="000000" w:themeColor="text1"/>
          <w:szCs w:val="32"/>
        </w:rPr>
      </w:pPr>
      <w:r>
        <w:rPr>
          <w:rFonts w:eastAsia="Times New Roman" w:cs="Times New Roman"/>
          <w:bCs/>
          <w:color w:val="000000" w:themeColor="text1"/>
          <w:szCs w:val="32"/>
        </w:rPr>
        <w:t xml:space="preserve">В оздоровительных целях в общеобразовательной организации созданы условия для реализации биологической потребности организма детей в двигательной активности: проведение уроков физической культуры, подвижных игр во время перемен, организация внеклассных спортивных мероприятий. Все это способствует развитию и сохранению здоровья детей, профилактике простудных заболеваний. С </w:t>
      </w:r>
      <w:r>
        <w:rPr>
          <w:rFonts w:eastAsia="Times New Roman" w:cs="Times New Roman"/>
          <w:bCs/>
          <w:color w:val="000000" w:themeColor="text1"/>
          <w:szCs w:val="32"/>
        </w:rPr>
        <w:lastRenderedPageBreak/>
        <w:t>целью профилактики утомления, нарушения осанки и зрения обучающихся на уроках проводятся физкультминутки.</w:t>
      </w:r>
    </w:p>
    <w:p w:rsidR="00951BB0" w:rsidRDefault="00951BB0" w:rsidP="00951BB0">
      <w:pPr>
        <w:shd w:val="clear" w:color="auto" w:fill="FFFFFF"/>
        <w:autoSpaceDE w:val="0"/>
        <w:autoSpaceDN w:val="0"/>
        <w:adjustRightInd w:val="0"/>
        <w:spacing w:line="240" w:lineRule="auto"/>
        <w:rPr>
          <w:rFonts w:eastAsia="Times New Roman" w:cs="Times New Roman"/>
          <w:bCs/>
          <w:color w:val="000000" w:themeColor="text1"/>
          <w:szCs w:val="32"/>
        </w:rPr>
      </w:pPr>
    </w:p>
    <w:p w:rsidR="00951BB0" w:rsidRDefault="00951BB0" w:rsidP="00951BB0">
      <w:pPr>
        <w:shd w:val="clear" w:color="auto" w:fill="FFFFFF"/>
        <w:autoSpaceDE w:val="0"/>
        <w:autoSpaceDN w:val="0"/>
        <w:adjustRightInd w:val="0"/>
        <w:spacing w:line="240" w:lineRule="auto"/>
        <w:rPr>
          <w:rFonts w:eastAsia="Times New Roman" w:cs="Times New Roman"/>
          <w:bCs/>
          <w:color w:val="000000" w:themeColor="text1"/>
          <w:szCs w:val="32"/>
        </w:rPr>
      </w:pPr>
      <w:r>
        <w:rPr>
          <w:rFonts w:eastAsia="Times New Roman" w:cs="Times New Roman"/>
          <w:b/>
          <w:bCs/>
          <w:color w:val="000000" w:themeColor="text1"/>
          <w:szCs w:val="32"/>
        </w:rPr>
        <w:t>2.2</w:t>
      </w:r>
      <w:r w:rsidRPr="00F570A1">
        <w:rPr>
          <w:rFonts w:eastAsia="Times New Roman" w:cs="Times New Roman"/>
          <w:b/>
          <w:bCs/>
          <w:color w:val="000000" w:themeColor="text1"/>
          <w:szCs w:val="32"/>
        </w:rPr>
        <w:t>.6</w:t>
      </w:r>
      <w:r>
        <w:rPr>
          <w:rFonts w:eastAsia="Times New Roman" w:cs="Times New Roman"/>
          <w:b/>
          <w:bCs/>
          <w:color w:val="000000" w:themeColor="text1"/>
          <w:szCs w:val="32"/>
        </w:rPr>
        <w:t>.</w:t>
      </w:r>
      <w:r w:rsidRPr="00951BB0">
        <w:rPr>
          <w:rFonts w:eastAsia="Times New Roman" w:cs="Times New Roman"/>
          <w:b/>
          <w:bCs/>
          <w:color w:val="000000" w:themeColor="text1"/>
          <w:szCs w:val="32"/>
        </w:rPr>
        <w:t xml:space="preserve"> «Иностранный язык»</w:t>
      </w:r>
      <w:r>
        <w:rPr>
          <w:rFonts w:eastAsia="Times New Roman" w:cs="Times New Roman"/>
          <w:bCs/>
          <w:color w:val="000000" w:themeColor="text1"/>
          <w:szCs w:val="32"/>
        </w:rPr>
        <w:t xml:space="preserve"> - ведется преподавание английского языка на базовом уровне.</w:t>
      </w:r>
    </w:p>
    <w:p w:rsidR="00951BB0" w:rsidRDefault="00951BB0" w:rsidP="00951BB0">
      <w:pPr>
        <w:shd w:val="clear" w:color="auto" w:fill="FFFFFF"/>
        <w:autoSpaceDE w:val="0"/>
        <w:autoSpaceDN w:val="0"/>
        <w:adjustRightInd w:val="0"/>
        <w:spacing w:line="240" w:lineRule="auto"/>
        <w:rPr>
          <w:rFonts w:eastAsia="Times New Roman" w:cs="Times New Roman"/>
          <w:bCs/>
          <w:color w:val="000000" w:themeColor="text1"/>
          <w:szCs w:val="32"/>
        </w:rPr>
      </w:pPr>
    </w:p>
    <w:p w:rsidR="00951BB0" w:rsidRDefault="00951BB0" w:rsidP="00951BB0">
      <w:pPr>
        <w:shd w:val="clear" w:color="auto" w:fill="FFFFFF"/>
        <w:autoSpaceDE w:val="0"/>
        <w:autoSpaceDN w:val="0"/>
        <w:adjustRightInd w:val="0"/>
        <w:spacing w:line="240" w:lineRule="auto"/>
        <w:rPr>
          <w:rFonts w:eastAsia="Times New Roman" w:cs="Times New Roman"/>
          <w:bCs/>
          <w:color w:val="000000" w:themeColor="text1"/>
          <w:szCs w:val="32"/>
        </w:rPr>
      </w:pPr>
      <w:r>
        <w:rPr>
          <w:rFonts w:eastAsia="Times New Roman" w:cs="Times New Roman"/>
          <w:b/>
          <w:bCs/>
          <w:color w:val="000000" w:themeColor="text1"/>
          <w:szCs w:val="32"/>
        </w:rPr>
        <w:t>2.2</w:t>
      </w:r>
      <w:r w:rsidRPr="00F570A1">
        <w:rPr>
          <w:rFonts w:eastAsia="Times New Roman" w:cs="Times New Roman"/>
          <w:b/>
          <w:bCs/>
          <w:color w:val="000000" w:themeColor="text1"/>
          <w:szCs w:val="32"/>
        </w:rPr>
        <w:t>.7</w:t>
      </w:r>
      <w:r>
        <w:rPr>
          <w:rFonts w:eastAsia="Times New Roman" w:cs="Times New Roman"/>
          <w:b/>
          <w:bCs/>
          <w:color w:val="000000" w:themeColor="text1"/>
          <w:szCs w:val="32"/>
        </w:rPr>
        <w:t>.</w:t>
      </w:r>
      <w:r w:rsidRPr="00951BB0">
        <w:rPr>
          <w:rFonts w:eastAsia="Times New Roman" w:cs="Times New Roman"/>
          <w:b/>
          <w:bCs/>
          <w:color w:val="000000" w:themeColor="text1"/>
          <w:szCs w:val="32"/>
        </w:rPr>
        <w:t xml:space="preserve"> «Основы религиозной культуры и светской этики»</w:t>
      </w:r>
      <w:r>
        <w:rPr>
          <w:rFonts w:eastAsia="Times New Roman" w:cs="Times New Roman"/>
          <w:bCs/>
          <w:color w:val="000000" w:themeColor="text1"/>
          <w:szCs w:val="32"/>
        </w:rPr>
        <w:t xml:space="preserve"> (далее-ОРКСЭ) по 1 часу в неделю (всего 34 часа). Целью комплексного курса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диалогу с представителями других культур и мировоззрений. Основными задачами комплексного курса являются:</w:t>
      </w:r>
    </w:p>
    <w:p w:rsidR="00951BB0" w:rsidRDefault="00951BB0" w:rsidP="00951BB0">
      <w:pPr>
        <w:shd w:val="clear" w:color="auto" w:fill="FFFFFF"/>
        <w:autoSpaceDE w:val="0"/>
        <w:autoSpaceDN w:val="0"/>
        <w:adjustRightInd w:val="0"/>
        <w:spacing w:line="240" w:lineRule="auto"/>
        <w:rPr>
          <w:rFonts w:eastAsia="Times New Roman" w:cs="Times New Roman"/>
          <w:bCs/>
          <w:color w:val="000000" w:themeColor="text1"/>
          <w:szCs w:val="32"/>
        </w:rPr>
      </w:pPr>
      <w:r>
        <w:rPr>
          <w:rFonts w:eastAsia="Times New Roman" w:cs="Times New Roman"/>
          <w:bCs/>
          <w:color w:val="000000" w:themeColor="text1"/>
          <w:szCs w:val="32"/>
        </w:rPr>
        <w:t>- знакомство обучающихся с основами православной, мусульманской, буддийской, индейской культур, основами мировых и светской этики по выбору родителей (законных представителей);</w:t>
      </w:r>
    </w:p>
    <w:p w:rsidR="00951BB0" w:rsidRDefault="00951BB0" w:rsidP="00951BB0">
      <w:pPr>
        <w:shd w:val="clear" w:color="auto" w:fill="FFFFFF"/>
        <w:autoSpaceDE w:val="0"/>
        <w:autoSpaceDN w:val="0"/>
        <w:adjustRightInd w:val="0"/>
        <w:spacing w:line="240" w:lineRule="auto"/>
        <w:rPr>
          <w:rFonts w:eastAsia="Times New Roman" w:cs="Times New Roman"/>
          <w:bCs/>
          <w:color w:val="000000" w:themeColor="text1"/>
          <w:szCs w:val="32"/>
        </w:rPr>
      </w:pPr>
      <w:r>
        <w:rPr>
          <w:rFonts w:eastAsia="Times New Roman" w:cs="Times New Roman"/>
          <w:bCs/>
          <w:color w:val="000000" w:themeColor="text1"/>
          <w:szCs w:val="32"/>
        </w:rPr>
        <w:t xml:space="preserve">- развитие </w:t>
      </w:r>
      <w:proofErr w:type="gramStart"/>
      <w:r>
        <w:rPr>
          <w:rFonts w:eastAsia="Times New Roman" w:cs="Times New Roman"/>
          <w:bCs/>
          <w:color w:val="000000" w:themeColor="text1"/>
          <w:szCs w:val="32"/>
        </w:rPr>
        <w:t>представлений</w:t>
      </w:r>
      <w:proofErr w:type="gramEnd"/>
      <w:r>
        <w:rPr>
          <w:rFonts w:eastAsia="Times New Roman" w:cs="Times New Roman"/>
          <w:bCs/>
          <w:color w:val="000000" w:themeColor="text1"/>
          <w:szCs w:val="32"/>
        </w:rPr>
        <w:t xml:space="preserve"> обучающихся о значении нравственных норм и ценностей личности, семьи, общества;</w:t>
      </w:r>
    </w:p>
    <w:p w:rsidR="00951BB0" w:rsidRDefault="00951BB0" w:rsidP="00951BB0">
      <w:pPr>
        <w:shd w:val="clear" w:color="auto" w:fill="FFFFFF"/>
        <w:autoSpaceDE w:val="0"/>
        <w:autoSpaceDN w:val="0"/>
        <w:adjustRightInd w:val="0"/>
        <w:spacing w:line="240" w:lineRule="auto"/>
        <w:rPr>
          <w:rFonts w:eastAsia="Times New Roman" w:cs="Times New Roman"/>
          <w:bCs/>
          <w:color w:val="000000" w:themeColor="text1"/>
          <w:szCs w:val="32"/>
        </w:rPr>
      </w:pPr>
      <w:r>
        <w:rPr>
          <w:rFonts w:eastAsia="Times New Roman" w:cs="Times New Roman"/>
          <w:bCs/>
          <w:color w:val="000000" w:themeColor="text1"/>
          <w:szCs w:val="32"/>
        </w:rPr>
        <w:t>- обобщение знаний, понятий и представлений о духовной культуре и морали, ранее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951BB0" w:rsidRDefault="00951BB0" w:rsidP="00951BB0">
      <w:pPr>
        <w:shd w:val="clear" w:color="auto" w:fill="FFFFFF"/>
        <w:autoSpaceDE w:val="0"/>
        <w:autoSpaceDN w:val="0"/>
        <w:adjustRightInd w:val="0"/>
        <w:spacing w:line="240" w:lineRule="auto"/>
        <w:rPr>
          <w:rFonts w:eastAsia="Times New Roman" w:cs="Times New Roman"/>
          <w:bCs/>
          <w:color w:val="000000" w:themeColor="text1"/>
          <w:szCs w:val="32"/>
        </w:rPr>
      </w:pPr>
      <w:r>
        <w:rPr>
          <w:rFonts w:eastAsia="Times New Roman" w:cs="Times New Roman"/>
          <w:bCs/>
          <w:color w:val="000000" w:themeColor="text1"/>
          <w:szCs w:val="32"/>
        </w:rPr>
        <w:t xml:space="preserve">- развитие </w:t>
      </w:r>
      <w:proofErr w:type="gramStart"/>
      <w:r>
        <w:rPr>
          <w:rFonts w:eastAsia="Times New Roman" w:cs="Times New Roman"/>
          <w:bCs/>
          <w:color w:val="000000" w:themeColor="text1"/>
          <w:szCs w:val="32"/>
        </w:rPr>
        <w:t>способностей</w:t>
      </w:r>
      <w:proofErr w:type="gramEnd"/>
      <w:r>
        <w:rPr>
          <w:rFonts w:eastAsia="Times New Roman" w:cs="Times New Roman"/>
          <w:bCs/>
          <w:color w:val="000000" w:themeColor="text1"/>
          <w:szCs w:val="32"/>
        </w:rPr>
        <w:t xml:space="preserve"> обучающихся к общению в </w:t>
      </w:r>
      <w:proofErr w:type="spellStart"/>
      <w:r>
        <w:rPr>
          <w:rFonts w:eastAsia="Times New Roman" w:cs="Times New Roman"/>
          <w:bCs/>
          <w:color w:val="000000" w:themeColor="text1"/>
          <w:szCs w:val="32"/>
        </w:rPr>
        <w:t>полиэтничной</w:t>
      </w:r>
      <w:proofErr w:type="spellEnd"/>
      <w:r>
        <w:rPr>
          <w:rFonts w:eastAsia="Times New Roman" w:cs="Times New Roman"/>
          <w:bCs/>
          <w:color w:val="000000" w:themeColor="text1"/>
          <w:szCs w:val="32"/>
        </w:rPr>
        <w:t xml:space="preserve">, </w:t>
      </w:r>
      <w:proofErr w:type="spellStart"/>
      <w:r>
        <w:rPr>
          <w:rFonts w:eastAsia="Times New Roman" w:cs="Times New Roman"/>
          <w:bCs/>
          <w:color w:val="000000" w:themeColor="text1"/>
          <w:szCs w:val="32"/>
        </w:rPr>
        <w:t>разномировоззренческой</w:t>
      </w:r>
      <w:proofErr w:type="spellEnd"/>
      <w:r>
        <w:rPr>
          <w:rFonts w:eastAsia="Times New Roman" w:cs="Times New Roman"/>
          <w:bCs/>
          <w:color w:val="000000" w:themeColor="text1"/>
          <w:szCs w:val="32"/>
        </w:rPr>
        <w:t xml:space="preserve"> многоконфессиональной среде на основе взаимного уважения и диалога. 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p>
    <w:p w:rsidR="00951BB0" w:rsidRDefault="00951BB0" w:rsidP="00951BB0">
      <w:pPr>
        <w:shd w:val="clear" w:color="auto" w:fill="FFFFFF"/>
        <w:autoSpaceDE w:val="0"/>
        <w:autoSpaceDN w:val="0"/>
        <w:adjustRightInd w:val="0"/>
        <w:spacing w:line="240" w:lineRule="auto"/>
        <w:rPr>
          <w:rFonts w:eastAsia="Times New Roman" w:cs="Times New Roman"/>
          <w:bCs/>
          <w:color w:val="000000" w:themeColor="text1"/>
          <w:szCs w:val="32"/>
        </w:rPr>
      </w:pPr>
      <w:r>
        <w:rPr>
          <w:rFonts w:eastAsia="Times New Roman" w:cs="Times New Roman"/>
          <w:bCs/>
          <w:color w:val="000000" w:themeColor="text1"/>
          <w:szCs w:val="32"/>
        </w:rPr>
        <w:t>Выбор модуля, изучаемого в рамках курса ОРСКЭ,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rsidR="00951BB0" w:rsidRDefault="00951BB0" w:rsidP="00951BB0">
      <w:pPr>
        <w:shd w:val="clear" w:color="auto" w:fill="FFFFFF"/>
        <w:autoSpaceDE w:val="0"/>
        <w:autoSpaceDN w:val="0"/>
        <w:adjustRightInd w:val="0"/>
        <w:spacing w:line="240" w:lineRule="auto"/>
        <w:rPr>
          <w:rFonts w:eastAsia="Times New Roman" w:cs="Times New Roman"/>
          <w:bCs/>
          <w:color w:val="000000" w:themeColor="text1"/>
          <w:szCs w:val="32"/>
        </w:rPr>
      </w:pPr>
    </w:p>
    <w:p w:rsidR="00951BB0" w:rsidRPr="00951BB0" w:rsidRDefault="00951BB0" w:rsidP="00951BB0">
      <w:pPr>
        <w:pStyle w:val="a5"/>
        <w:numPr>
          <w:ilvl w:val="0"/>
          <w:numId w:val="4"/>
        </w:numPr>
        <w:tabs>
          <w:tab w:val="left" w:pos="1134"/>
        </w:tabs>
        <w:ind w:right="282"/>
        <w:contextualSpacing w:val="0"/>
        <w:outlineLvl w:val="1"/>
        <w:rPr>
          <w:rFonts w:eastAsia="MS Gothic"/>
          <w:b/>
          <w:vanish/>
          <w:szCs w:val="28"/>
        </w:rPr>
      </w:pPr>
    </w:p>
    <w:p w:rsidR="00951BB0" w:rsidRPr="00951BB0" w:rsidRDefault="00951BB0" w:rsidP="00951BB0">
      <w:pPr>
        <w:pStyle w:val="a5"/>
        <w:numPr>
          <w:ilvl w:val="0"/>
          <w:numId w:val="4"/>
        </w:numPr>
        <w:tabs>
          <w:tab w:val="left" w:pos="1134"/>
        </w:tabs>
        <w:ind w:right="282"/>
        <w:contextualSpacing w:val="0"/>
        <w:outlineLvl w:val="1"/>
        <w:rPr>
          <w:rFonts w:eastAsia="MS Gothic"/>
          <w:b/>
          <w:vanish/>
          <w:szCs w:val="28"/>
        </w:rPr>
      </w:pPr>
    </w:p>
    <w:p w:rsidR="00951BB0" w:rsidRPr="00951BB0" w:rsidRDefault="00951BB0" w:rsidP="00951BB0">
      <w:pPr>
        <w:pStyle w:val="a5"/>
        <w:numPr>
          <w:ilvl w:val="1"/>
          <w:numId w:val="4"/>
        </w:numPr>
        <w:tabs>
          <w:tab w:val="left" w:pos="1134"/>
        </w:tabs>
        <w:ind w:right="282"/>
        <w:contextualSpacing w:val="0"/>
        <w:outlineLvl w:val="1"/>
        <w:rPr>
          <w:rFonts w:eastAsia="MS Gothic"/>
          <w:b/>
          <w:vanish/>
          <w:szCs w:val="28"/>
        </w:rPr>
      </w:pPr>
    </w:p>
    <w:p w:rsidR="00951BB0" w:rsidRPr="00951BB0" w:rsidRDefault="00951BB0" w:rsidP="00951BB0">
      <w:pPr>
        <w:pStyle w:val="a5"/>
        <w:numPr>
          <w:ilvl w:val="1"/>
          <w:numId w:val="4"/>
        </w:numPr>
        <w:tabs>
          <w:tab w:val="left" w:pos="1134"/>
        </w:tabs>
        <w:ind w:right="282"/>
        <w:contextualSpacing w:val="0"/>
        <w:outlineLvl w:val="1"/>
        <w:rPr>
          <w:rFonts w:eastAsia="MS Gothic"/>
          <w:b/>
          <w:vanish/>
          <w:szCs w:val="28"/>
        </w:rPr>
      </w:pPr>
    </w:p>
    <w:p w:rsidR="00951BB0" w:rsidRPr="00951BB0" w:rsidRDefault="00951BB0" w:rsidP="00951BB0">
      <w:pPr>
        <w:pStyle w:val="2"/>
      </w:pPr>
      <w:r w:rsidRPr="00951BB0">
        <w:t xml:space="preserve"> </w:t>
      </w:r>
      <w:r w:rsidRPr="00951BB0">
        <w:rPr>
          <w:rFonts w:eastAsia="Times New Roman" w:cs="Times New Roman"/>
          <w:bCs/>
          <w:color w:val="000000" w:themeColor="text1"/>
          <w:szCs w:val="32"/>
        </w:rPr>
        <w:t>Внеурочная деятельность (для 1-4 классов)</w:t>
      </w:r>
    </w:p>
    <w:p w:rsidR="00951BB0" w:rsidRDefault="00B9222B" w:rsidP="00951BB0">
      <w:r>
        <w:t>Внеурочной деятельность в ГБ</w:t>
      </w:r>
      <w:r w:rsidR="00951BB0">
        <w:t>ОУШИ «Аланская гимназия» осуществляется в формах, отличных от урочной, и направленна на достижение планируемых результатов освоения основной образовательной программы начального общего образования.</w:t>
      </w:r>
    </w:p>
    <w:p w:rsidR="00951BB0" w:rsidRDefault="00B9222B" w:rsidP="00951BB0">
      <w:r>
        <w:t>План внеурочной деятельности ГБ</w:t>
      </w:r>
      <w:r w:rsidR="00951BB0">
        <w:t xml:space="preserve">ОУШИ «Аланская </w:t>
      </w:r>
      <w:proofErr w:type="gramStart"/>
      <w:r w:rsidR="00951BB0">
        <w:t xml:space="preserve">гимназия»   </w:t>
      </w:r>
      <w:proofErr w:type="gramEnd"/>
      <w:r w:rsidR="00951BB0">
        <w:t>определяет состав и структуру направлений, формы организации, объем внеурочной деятельности  для обучающихся на ступени начального общего образования с учетом интересов обучающихся и возможностей образовательного учреждения.</w:t>
      </w:r>
    </w:p>
    <w:p w:rsidR="00951BB0" w:rsidRDefault="00B9222B" w:rsidP="00951BB0">
      <w:r>
        <w:t>Внеурочная деятельность в ГБ</w:t>
      </w:r>
      <w:r w:rsidR="00951BB0">
        <w:t xml:space="preserve">ОУШИ «Аланская гимназия» реализуется за счет дополнительного образования, организуется на добровольной основе в соответствии с выбором участников образовательного процесса по направлениям развития </w:t>
      </w:r>
      <w:r w:rsidR="00951BB0">
        <w:lastRenderedPageBreak/>
        <w:t xml:space="preserve">личности: (спортивно-оздоровительные, духовно-нравственное, социальное, </w:t>
      </w:r>
      <w:proofErr w:type="spellStart"/>
      <w:r w:rsidR="00951BB0">
        <w:t>общеинтеллектуальное</w:t>
      </w:r>
      <w:proofErr w:type="spellEnd"/>
      <w:r w:rsidR="00951BB0">
        <w:t>, общекультурное). Обучающиеся 1-4 классов могут выбрать любой модуль внеурочной деятельности.</w:t>
      </w:r>
    </w:p>
    <w:p w:rsidR="00951BB0" w:rsidRPr="00951BB0" w:rsidRDefault="00951BB0" w:rsidP="00951BB0">
      <w:r>
        <w:t xml:space="preserve">Связующим звеном между внеурочной деятельностью и дополнительным образованием </w:t>
      </w:r>
      <w:r w:rsidRPr="00951BB0">
        <w:t>детей выступают такие формы ее реализации, как кружки и секции.</w:t>
      </w:r>
    </w:p>
    <w:p w:rsidR="00951BB0" w:rsidRDefault="00951BB0" w:rsidP="00970B84"/>
    <w:p w:rsidR="00951BB0" w:rsidRPr="00D40CB3" w:rsidRDefault="00951BB0" w:rsidP="00951BB0">
      <w:pPr>
        <w:ind w:left="142" w:right="282" w:firstLine="567"/>
        <w:jc w:val="center"/>
        <w:rPr>
          <w:b/>
          <w:szCs w:val="28"/>
        </w:rPr>
      </w:pPr>
      <w:r w:rsidRPr="00D40CB3">
        <w:rPr>
          <w:b/>
          <w:szCs w:val="28"/>
        </w:rPr>
        <w:t>Недельный план внеурочной деятельности 1-4х классов</w:t>
      </w:r>
    </w:p>
    <w:p w:rsidR="00951BB0" w:rsidRDefault="00951BB0" w:rsidP="00951BB0">
      <w:pPr>
        <w:ind w:left="142" w:right="282" w:firstLine="567"/>
        <w:jc w:val="center"/>
        <w:rPr>
          <w:b/>
          <w:szCs w:val="28"/>
        </w:rPr>
      </w:pPr>
      <w:r w:rsidRPr="00D40CB3">
        <w:rPr>
          <w:b/>
          <w:szCs w:val="28"/>
        </w:rPr>
        <w:t>ГБОУШИ «Аланская гимназия»</w:t>
      </w:r>
    </w:p>
    <w:p w:rsidR="00700728" w:rsidRPr="00D40CB3" w:rsidRDefault="00700728" w:rsidP="00951BB0">
      <w:pPr>
        <w:ind w:left="142" w:right="282" w:firstLine="567"/>
        <w:jc w:val="center"/>
        <w:rPr>
          <w:b/>
          <w:szCs w:val="28"/>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9"/>
        <w:gridCol w:w="3261"/>
        <w:gridCol w:w="708"/>
        <w:gridCol w:w="709"/>
        <w:gridCol w:w="567"/>
        <w:gridCol w:w="709"/>
        <w:gridCol w:w="7"/>
      </w:tblGrid>
      <w:tr w:rsidR="00700728" w:rsidRPr="00700728" w:rsidTr="005F10C1">
        <w:trPr>
          <w:trHeight w:val="331"/>
          <w:jc w:val="center"/>
        </w:trPr>
        <w:tc>
          <w:tcPr>
            <w:tcW w:w="2919" w:type="dxa"/>
            <w:vMerge w:val="restart"/>
          </w:tcPr>
          <w:p w:rsidR="00700728" w:rsidRPr="00700728" w:rsidRDefault="00700728" w:rsidP="00700728">
            <w:pPr>
              <w:spacing w:line="240" w:lineRule="auto"/>
              <w:ind w:left="15" w:firstLine="0"/>
              <w:jc w:val="center"/>
              <w:rPr>
                <w:rFonts w:eastAsia="Calibri" w:cs="Times New Roman"/>
                <w:bCs/>
                <w:sz w:val="24"/>
                <w:szCs w:val="24"/>
              </w:rPr>
            </w:pPr>
            <w:r w:rsidRPr="00700728">
              <w:rPr>
                <w:rFonts w:eastAsia="Times New Roman" w:cs="Times New Roman"/>
                <w:bCs/>
                <w:sz w:val="24"/>
                <w:szCs w:val="24"/>
              </w:rPr>
              <w:t>Направления</w:t>
            </w:r>
          </w:p>
        </w:tc>
        <w:tc>
          <w:tcPr>
            <w:tcW w:w="3261" w:type="dxa"/>
            <w:vMerge w:val="restart"/>
            <w:tcBorders>
              <w:tr2bl w:val="single" w:sz="4" w:space="0" w:color="auto"/>
            </w:tcBorders>
          </w:tcPr>
          <w:p w:rsidR="00700728" w:rsidRPr="00700728" w:rsidRDefault="00700728" w:rsidP="00700728">
            <w:pPr>
              <w:spacing w:line="240" w:lineRule="auto"/>
              <w:ind w:firstLine="0"/>
              <w:jc w:val="left"/>
              <w:rPr>
                <w:rFonts w:eastAsia="Times New Roman" w:cs="Times New Roman"/>
                <w:bCs/>
                <w:sz w:val="24"/>
                <w:szCs w:val="24"/>
              </w:rPr>
            </w:pPr>
            <w:r w:rsidRPr="00700728">
              <w:rPr>
                <w:rFonts w:eastAsia="Times New Roman" w:cs="Times New Roman"/>
                <w:bCs/>
                <w:sz w:val="24"/>
                <w:szCs w:val="24"/>
              </w:rPr>
              <w:t xml:space="preserve">Название </w:t>
            </w:r>
          </w:p>
          <w:p w:rsidR="00700728" w:rsidRPr="00700728" w:rsidRDefault="00700728" w:rsidP="00700728">
            <w:pPr>
              <w:spacing w:line="240" w:lineRule="auto"/>
              <w:ind w:firstLine="0"/>
              <w:jc w:val="left"/>
              <w:rPr>
                <w:rFonts w:eastAsia="Times New Roman" w:cs="Times New Roman"/>
                <w:bCs/>
                <w:sz w:val="24"/>
                <w:szCs w:val="24"/>
              </w:rPr>
            </w:pPr>
            <w:r w:rsidRPr="00700728">
              <w:rPr>
                <w:rFonts w:eastAsia="Times New Roman" w:cs="Times New Roman"/>
                <w:bCs/>
                <w:sz w:val="24"/>
                <w:szCs w:val="24"/>
              </w:rPr>
              <w:t xml:space="preserve">курсов                                                                                </w:t>
            </w:r>
          </w:p>
          <w:p w:rsidR="00700728" w:rsidRPr="00700728" w:rsidRDefault="00700728" w:rsidP="00700728">
            <w:pPr>
              <w:spacing w:line="240" w:lineRule="auto"/>
              <w:ind w:firstLine="0"/>
              <w:jc w:val="left"/>
              <w:rPr>
                <w:rFonts w:eastAsia="Times New Roman" w:cs="Times New Roman"/>
                <w:bCs/>
                <w:sz w:val="24"/>
                <w:szCs w:val="24"/>
              </w:rPr>
            </w:pPr>
            <w:r w:rsidRPr="00700728">
              <w:rPr>
                <w:rFonts w:eastAsia="Times New Roman" w:cs="Times New Roman"/>
                <w:bCs/>
                <w:sz w:val="24"/>
                <w:szCs w:val="24"/>
              </w:rPr>
              <w:t xml:space="preserve">                                  </w:t>
            </w:r>
            <w:r w:rsidRPr="00700728">
              <w:rPr>
                <w:rFonts w:eastAsia="Calibri" w:cs="Times New Roman"/>
                <w:bCs/>
                <w:sz w:val="24"/>
                <w:szCs w:val="24"/>
              </w:rPr>
              <w:t>Классы</w:t>
            </w:r>
          </w:p>
        </w:tc>
        <w:tc>
          <w:tcPr>
            <w:tcW w:w="2700" w:type="dxa"/>
            <w:gridSpan w:val="5"/>
          </w:tcPr>
          <w:p w:rsidR="00700728" w:rsidRPr="00700728" w:rsidRDefault="00700728" w:rsidP="00700728">
            <w:pPr>
              <w:spacing w:line="240" w:lineRule="auto"/>
              <w:ind w:firstLine="0"/>
              <w:jc w:val="left"/>
              <w:rPr>
                <w:rFonts w:eastAsia="Calibri" w:cs="Times New Roman"/>
                <w:b/>
                <w:bCs/>
                <w:sz w:val="24"/>
                <w:szCs w:val="24"/>
              </w:rPr>
            </w:pPr>
            <w:r w:rsidRPr="00700728">
              <w:rPr>
                <w:rFonts w:eastAsia="Calibri" w:cs="Times New Roman"/>
                <w:b/>
                <w:bCs/>
                <w:sz w:val="24"/>
                <w:szCs w:val="24"/>
              </w:rPr>
              <w:t xml:space="preserve">Количество часов в </w:t>
            </w:r>
          </w:p>
          <w:p w:rsidR="00700728" w:rsidRPr="00700728" w:rsidRDefault="00700728" w:rsidP="00700728">
            <w:pPr>
              <w:spacing w:line="240" w:lineRule="auto"/>
              <w:ind w:firstLine="0"/>
              <w:jc w:val="left"/>
              <w:rPr>
                <w:rFonts w:eastAsia="Calibri" w:cs="Times New Roman"/>
                <w:b/>
                <w:bCs/>
                <w:sz w:val="24"/>
                <w:szCs w:val="24"/>
              </w:rPr>
            </w:pPr>
            <w:r w:rsidRPr="00700728">
              <w:rPr>
                <w:rFonts w:eastAsia="Calibri" w:cs="Times New Roman"/>
                <w:b/>
                <w:bCs/>
                <w:sz w:val="24"/>
                <w:szCs w:val="24"/>
              </w:rPr>
              <w:t>неделю</w:t>
            </w:r>
          </w:p>
        </w:tc>
      </w:tr>
      <w:tr w:rsidR="00700728" w:rsidRPr="00700728" w:rsidTr="005F10C1">
        <w:trPr>
          <w:gridAfter w:val="1"/>
          <w:wAfter w:w="7" w:type="dxa"/>
          <w:trHeight w:val="265"/>
          <w:jc w:val="center"/>
        </w:trPr>
        <w:tc>
          <w:tcPr>
            <w:tcW w:w="2919" w:type="dxa"/>
            <w:vMerge/>
          </w:tcPr>
          <w:p w:rsidR="00700728" w:rsidRPr="00700728" w:rsidRDefault="00700728" w:rsidP="00700728">
            <w:pPr>
              <w:spacing w:line="240" w:lineRule="auto"/>
              <w:ind w:firstLine="0"/>
              <w:rPr>
                <w:rFonts w:eastAsia="Calibri" w:cs="Times New Roman"/>
                <w:b/>
                <w:bCs/>
                <w:sz w:val="24"/>
                <w:szCs w:val="24"/>
              </w:rPr>
            </w:pPr>
          </w:p>
        </w:tc>
        <w:tc>
          <w:tcPr>
            <w:tcW w:w="3261" w:type="dxa"/>
            <w:vMerge/>
            <w:tcBorders>
              <w:tr2bl w:val="single" w:sz="4" w:space="0" w:color="auto"/>
            </w:tcBorders>
          </w:tcPr>
          <w:p w:rsidR="00700728" w:rsidRPr="00700728" w:rsidRDefault="00700728" w:rsidP="00700728">
            <w:pPr>
              <w:spacing w:line="240" w:lineRule="auto"/>
              <w:ind w:firstLine="0"/>
              <w:rPr>
                <w:rFonts w:eastAsia="Calibri" w:cs="Times New Roman"/>
                <w:b/>
                <w:bCs/>
                <w:sz w:val="24"/>
                <w:szCs w:val="24"/>
              </w:rPr>
            </w:pPr>
          </w:p>
        </w:tc>
        <w:tc>
          <w:tcPr>
            <w:tcW w:w="708" w:type="dxa"/>
            <w:vAlign w:val="center"/>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1</w:t>
            </w:r>
          </w:p>
        </w:tc>
        <w:tc>
          <w:tcPr>
            <w:tcW w:w="709" w:type="dxa"/>
            <w:vAlign w:val="center"/>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2</w:t>
            </w:r>
          </w:p>
        </w:tc>
        <w:tc>
          <w:tcPr>
            <w:tcW w:w="567" w:type="dxa"/>
            <w:vAlign w:val="center"/>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3</w:t>
            </w:r>
          </w:p>
        </w:tc>
        <w:tc>
          <w:tcPr>
            <w:tcW w:w="709" w:type="dxa"/>
            <w:vAlign w:val="center"/>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4</w:t>
            </w:r>
          </w:p>
        </w:tc>
      </w:tr>
      <w:tr w:rsidR="00700728" w:rsidRPr="00700728" w:rsidTr="00700728">
        <w:trPr>
          <w:gridAfter w:val="1"/>
          <w:wAfter w:w="7" w:type="dxa"/>
          <w:trHeight w:val="331"/>
          <w:jc w:val="center"/>
        </w:trPr>
        <w:tc>
          <w:tcPr>
            <w:tcW w:w="2919" w:type="dxa"/>
            <w:vMerge w:val="restart"/>
          </w:tcPr>
          <w:p w:rsidR="00700728" w:rsidRPr="00700728" w:rsidRDefault="00700728" w:rsidP="00700728">
            <w:pPr>
              <w:spacing w:line="240" w:lineRule="auto"/>
              <w:ind w:firstLine="0"/>
              <w:rPr>
                <w:rFonts w:eastAsia="Times New Roman" w:cs="Times New Roman"/>
                <w:sz w:val="24"/>
                <w:szCs w:val="24"/>
              </w:rPr>
            </w:pPr>
            <w:r w:rsidRPr="00700728">
              <w:rPr>
                <w:rFonts w:eastAsia="Times New Roman" w:cs="Times New Roman"/>
                <w:sz w:val="24"/>
                <w:szCs w:val="24"/>
              </w:rPr>
              <w:t>Спортивно-оздоровительное</w:t>
            </w:r>
          </w:p>
        </w:tc>
        <w:tc>
          <w:tcPr>
            <w:tcW w:w="3261" w:type="dxa"/>
          </w:tcPr>
          <w:p w:rsidR="00700728" w:rsidRPr="00700728" w:rsidRDefault="00700728" w:rsidP="00700728">
            <w:pPr>
              <w:shd w:val="clear" w:color="auto" w:fill="FFFFFF"/>
              <w:autoSpaceDE w:val="0"/>
              <w:autoSpaceDN w:val="0"/>
              <w:adjustRightInd w:val="0"/>
              <w:spacing w:line="240" w:lineRule="auto"/>
              <w:ind w:firstLine="0"/>
              <w:jc w:val="left"/>
              <w:rPr>
                <w:rFonts w:eastAsia="Times New Roman" w:cs="Times New Roman"/>
                <w:sz w:val="24"/>
                <w:szCs w:val="24"/>
              </w:rPr>
            </w:pPr>
            <w:r w:rsidRPr="00700728">
              <w:rPr>
                <w:rFonts w:eastAsia="Times New Roman" w:cs="Times New Roman"/>
                <w:sz w:val="24"/>
                <w:szCs w:val="24"/>
              </w:rPr>
              <w:t>«Веселый мяч»  (Футбол)*</w:t>
            </w:r>
          </w:p>
        </w:tc>
        <w:tc>
          <w:tcPr>
            <w:tcW w:w="708" w:type="dxa"/>
            <w:shd w:val="clear" w:color="auto" w:fill="FFFFFF"/>
            <w:vAlign w:val="center"/>
          </w:tcPr>
          <w:p w:rsidR="00700728" w:rsidRPr="00700728" w:rsidRDefault="00700728" w:rsidP="00700728">
            <w:pPr>
              <w:spacing w:line="240" w:lineRule="auto"/>
              <w:ind w:firstLine="0"/>
              <w:jc w:val="center"/>
              <w:rPr>
                <w:rFonts w:eastAsia="Calibri" w:cs="Times New Roman"/>
                <w:sz w:val="24"/>
                <w:szCs w:val="24"/>
              </w:rPr>
            </w:pPr>
            <w:r w:rsidRPr="00700728">
              <w:rPr>
                <w:rFonts w:eastAsia="Calibri" w:cs="Times New Roman"/>
                <w:sz w:val="24"/>
                <w:szCs w:val="24"/>
              </w:rPr>
              <w:t>2</w:t>
            </w:r>
          </w:p>
        </w:tc>
        <w:tc>
          <w:tcPr>
            <w:tcW w:w="709" w:type="dxa"/>
            <w:shd w:val="clear" w:color="auto" w:fill="FFFFFF"/>
            <w:vAlign w:val="center"/>
          </w:tcPr>
          <w:p w:rsidR="00700728" w:rsidRPr="00700728" w:rsidRDefault="00700728" w:rsidP="00700728">
            <w:pPr>
              <w:spacing w:line="240" w:lineRule="auto"/>
              <w:ind w:firstLine="0"/>
              <w:jc w:val="center"/>
              <w:rPr>
                <w:rFonts w:eastAsia="Times New Roman" w:cs="Times New Roman"/>
                <w:sz w:val="24"/>
                <w:szCs w:val="24"/>
              </w:rPr>
            </w:pPr>
            <w:r w:rsidRPr="00700728">
              <w:rPr>
                <w:rFonts w:eastAsia="Times New Roman" w:cs="Times New Roman"/>
                <w:sz w:val="24"/>
                <w:szCs w:val="24"/>
              </w:rPr>
              <w:t>2</w:t>
            </w:r>
          </w:p>
        </w:tc>
        <w:tc>
          <w:tcPr>
            <w:tcW w:w="567" w:type="dxa"/>
            <w:shd w:val="clear" w:color="auto" w:fill="FFFFFF"/>
            <w:vAlign w:val="center"/>
          </w:tcPr>
          <w:p w:rsidR="00700728" w:rsidRPr="00700728" w:rsidRDefault="00700728" w:rsidP="00700728">
            <w:pPr>
              <w:spacing w:line="240" w:lineRule="auto"/>
              <w:ind w:firstLine="0"/>
              <w:jc w:val="center"/>
              <w:rPr>
                <w:rFonts w:eastAsia="Times New Roman" w:cs="Times New Roman"/>
                <w:sz w:val="24"/>
                <w:szCs w:val="24"/>
              </w:rPr>
            </w:pPr>
            <w:r w:rsidRPr="00700728">
              <w:rPr>
                <w:rFonts w:eastAsia="Times New Roman" w:cs="Times New Roman"/>
                <w:sz w:val="24"/>
                <w:szCs w:val="24"/>
              </w:rPr>
              <w:t>2</w:t>
            </w:r>
          </w:p>
        </w:tc>
        <w:tc>
          <w:tcPr>
            <w:tcW w:w="709" w:type="dxa"/>
            <w:shd w:val="clear" w:color="auto" w:fill="FFFFFF"/>
            <w:vAlign w:val="center"/>
          </w:tcPr>
          <w:p w:rsidR="00700728" w:rsidRPr="00700728" w:rsidRDefault="00700728" w:rsidP="00700728">
            <w:pPr>
              <w:spacing w:line="240" w:lineRule="auto"/>
              <w:ind w:firstLine="0"/>
              <w:jc w:val="center"/>
              <w:rPr>
                <w:rFonts w:eastAsia="Times New Roman" w:cs="Times New Roman"/>
                <w:sz w:val="24"/>
                <w:szCs w:val="24"/>
              </w:rPr>
            </w:pPr>
            <w:r w:rsidRPr="00700728">
              <w:rPr>
                <w:rFonts w:eastAsia="Times New Roman" w:cs="Times New Roman"/>
                <w:sz w:val="24"/>
                <w:szCs w:val="24"/>
              </w:rPr>
              <w:t>2</w:t>
            </w:r>
          </w:p>
        </w:tc>
      </w:tr>
      <w:tr w:rsidR="00700728" w:rsidRPr="00700728" w:rsidTr="00700728">
        <w:trPr>
          <w:gridAfter w:val="1"/>
          <w:wAfter w:w="7" w:type="dxa"/>
          <w:trHeight w:val="331"/>
          <w:jc w:val="center"/>
        </w:trPr>
        <w:tc>
          <w:tcPr>
            <w:tcW w:w="2919" w:type="dxa"/>
            <w:vMerge/>
          </w:tcPr>
          <w:p w:rsidR="00700728" w:rsidRPr="00700728" w:rsidRDefault="00700728" w:rsidP="00700728">
            <w:pPr>
              <w:spacing w:line="240" w:lineRule="auto"/>
              <w:ind w:firstLine="0"/>
              <w:rPr>
                <w:rFonts w:eastAsia="Times New Roman" w:cs="Times New Roman"/>
                <w:sz w:val="24"/>
                <w:szCs w:val="24"/>
              </w:rPr>
            </w:pPr>
          </w:p>
        </w:tc>
        <w:tc>
          <w:tcPr>
            <w:tcW w:w="3261" w:type="dxa"/>
          </w:tcPr>
          <w:p w:rsidR="00700728" w:rsidRPr="00700728" w:rsidRDefault="00700728" w:rsidP="00700728">
            <w:pPr>
              <w:shd w:val="clear" w:color="auto" w:fill="FFFFFF"/>
              <w:autoSpaceDE w:val="0"/>
              <w:autoSpaceDN w:val="0"/>
              <w:adjustRightInd w:val="0"/>
              <w:spacing w:line="240" w:lineRule="auto"/>
              <w:ind w:firstLine="0"/>
              <w:jc w:val="left"/>
              <w:rPr>
                <w:rFonts w:eastAsia="Times New Roman" w:cs="Times New Roman"/>
                <w:sz w:val="24"/>
                <w:szCs w:val="24"/>
              </w:rPr>
            </w:pPr>
            <w:r w:rsidRPr="00700728">
              <w:rPr>
                <w:rFonts w:eastAsia="Times New Roman" w:cs="Times New Roman"/>
                <w:sz w:val="24"/>
                <w:szCs w:val="24"/>
              </w:rPr>
              <w:t>Гимнастика</w:t>
            </w:r>
          </w:p>
        </w:tc>
        <w:tc>
          <w:tcPr>
            <w:tcW w:w="708" w:type="dxa"/>
            <w:shd w:val="clear" w:color="auto" w:fill="FFFFFF"/>
            <w:vAlign w:val="center"/>
          </w:tcPr>
          <w:p w:rsidR="00700728" w:rsidRPr="00700728" w:rsidRDefault="00700728" w:rsidP="00700728">
            <w:pPr>
              <w:spacing w:line="240" w:lineRule="auto"/>
              <w:ind w:firstLine="0"/>
              <w:jc w:val="center"/>
              <w:rPr>
                <w:rFonts w:eastAsia="Times New Roman" w:cs="Times New Roman"/>
                <w:bCs/>
                <w:sz w:val="24"/>
                <w:szCs w:val="24"/>
              </w:rPr>
            </w:pPr>
            <w:r w:rsidRPr="00700728">
              <w:rPr>
                <w:rFonts w:eastAsia="Times New Roman" w:cs="Times New Roman"/>
                <w:bCs/>
                <w:sz w:val="24"/>
                <w:szCs w:val="24"/>
              </w:rPr>
              <w:t>2</w:t>
            </w:r>
          </w:p>
        </w:tc>
        <w:tc>
          <w:tcPr>
            <w:tcW w:w="709" w:type="dxa"/>
            <w:shd w:val="clear" w:color="auto" w:fill="FFFFFF"/>
            <w:vAlign w:val="center"/>
          </w:tcPr>
          <w:p w:rsidR="00700728" w:rsidRPr="00700728" w:rsidRDefault="00700728" w:rsidP="00700728">
            <w:pPr>
              <w:spacing w:line="240" w:lineRule="auto"/>
              <w:ind w:firstLine="0"/>
              <w:jc w:val="center"/>
              <w:rPr>
                <w:rFonts w:eastAsia="Times New Roman" w:cs="Times New Roman"/>
                <w:bCs/>
                <w:sz w:val="24"/>
                <w:szCs w:val="24"/>
              </w:rPr>
            </w:pPr>
            <w:r w:rsidRPr="00700728">
              <w:rPr>
                <w:rFonts w:eastAsia="Times New Roman" w:cs="Times New Roman"/>
                <w:bCs/>
                <w:sz w:val="24"/>
                <w:szCs w:val="24"/>
              </w:rPr>
              <w:t>2</w:t>
            </w:r>
          </w:p>
        </w:tc>
        <w:tc>
          <w:tcPr>
            <w:tcW w:w="567" w:type="dxa"/>
            <w:shd w:val="clear" w:color="auto" w:fill="FFFFFF"/>
            <w:vAlign w:val="center"/>
          </w:tcPr>
          <w:p w:rsidR="00700728" w:rsidRPr="00700728" w:rsidRDefault="00700728" w:rsidP="00700728">
            <w:pPr>
              <w:spacing w:line="240" w:lineRule="auto"/>
              <w:ind w:firstLine="0"/>
              <w:jc w:val="center"/>
              <w:rPr>
                <w:rFonts w:eastAsia="Times New Roman" w:cs="Times New Roman"/>
                <w:bCs/>
                <w:sz w:val="24"/>
                <w:szCs w:val="24"/>
              </w:rPr>
            </w:pPr>
            <w:r w:rsidRPr="00700728">
              <w:rPr>
                <w:rFonts w:eastAsia="Times New Roman" w:cs="Times New Roman"/>
                <w:bCs/>
                <w:sz w:val="24"/>
                <w:szCs w:val="24"/>
              </w:rPr>
              <w:t>1</w:t>
            </w:r>
          </w:p>
        </w:tc>
        <w:tc>
          <w:tcPr>
            <w:tcW w:w="709" w:type="dxa"/>
            <w:shd w:val="clear" w:color="auto" w:fill="FFFFFF"/>
            <w:vAlign w:val="center"/>
          </w:tcPr>
          <w:p w:rsidR="00700728" w:rsidRPr="00700728" w:rsidRDefault="00700728" w:rsidP="00700728">
            <w:pPr>
              <w:spacing w:line="240" w:lineRule="auto"/>
              <w:ind w:firstLine="0"/>
              <w:jc w:val="center"/>
              <w:rPr>
                <w:rFonts w:eastAsia="Times New Roman" w:cs="Times New Roman"/>
                <w:bCs/>
                <w:sz w:val="24"/>
                <w:szCs w:val="24"/>
              </w:rPr>
            </w:pPr>
            <w:r w:rsidRPr="00700728">
              <w:rPr>
                <w:rFonts w:eastAsia="Times New Roman" w:cs="Times New Roman"/>
                <w:bCs/>
                <w:sz w:val="24"/>
                <w:szCs w:val="24"/>
              </w:rPr>
              <w:t>1</w:t>
            </w:r>
          </w:p>
        </w:tc>
      </w:tr>
      <w:tr w:rsidR="00700728" w:rsidRPr="00700728" w:rsidTr="00700728">
        <w:trPr>
          <w:gridAfter w:val="1"/>
          <w:wAfter w:w="7" w:type="dxa"/>
          <w:trHeight w:val="403"/>
          <w:jc w:val="center"/>
        </w:trPr>
        <w:tc>
          <w:tcPr>
            <w:tcW w:w="2919" w:type="dxa"/>
            <w:vMerge w:val="restart"/>
          </w:tcPr>
          <w:p w:rsidR="00700728" w:rsidRPr="00700728" w:rsidRDefault="00700728" w:rsidP="00700728">
            <w:pPr>
              <w:spacing w:line="240" w:lineRule="auto"/>
              <w:ind w:firstLine="0"/>
              <w:rPr>
                <w:rFonts w:eastAsia="Times New Roman" w:cs="Times New Roman"/>
                <w:sz w:val="24"/>
                <w:szCs w:val="24"/>
              </w:rPr>
            </w:pPr>
            <w:proofErr w:type="spellStart"/>
            <w:r w:rsidRPr="00700728">
              <w:rPr>
                <w:rFonts w:eastAsia="Times New Roman" w:cs="Times New Roman"/>
                <w:sz w:val="24"/>
                <w:szCs w:val="24"/>
              </w:rPr>
              <w:t>Общеинтеллектуальное</w:t>
            </w:r>
            <w:proofErr w:type="spellEnd"/>
          </w:p>
        </w:tc>
        <w:tc>
          <w:tcPr>
            <w:tcW w:w="3261" w:type="dxa"/>
          </w:tcPr>
          <w:p w:rsidR="00700728" w:rsidRPr="00700728" w:rsidRDefault="00700728" w:rsidP="00700728">
            <w:pPr>
              <w:shd w:val="clear" w:color="auto" w:fill="FFFFFF"/>
              <w:autoSpaceDE w:val="0"/>
              <w:autoSpaceDN w:val="0"/>
              <w:adjustRightInd w:val="0"/>
              <w:spacing w:line="240" w:lineRule="atLeast"/>
              <w:ind w:firstLine="0"/>
              <w:jc w:val="left"/>
              <w:rPr>
                <w:rFonts w:eastAsia="Times New Roman" w:cs="Times New Roman"/>
                <w:sz w:val="24"/>
                <w:szCs w:val="24"/>
              </w:rPr>
            </w:pPr>
            <w:r w:rsidRPr="00700728">
              <w:rPr>
                <w:rFonts w:eastAsia="Times New Roman" w:cs="Times New Roman"/>
                <w:sz w:val="24"/>
                <w:szCs w:val="24"/>
              </w:rPr>
              <w:t>«Занимательный  английский»</w:t>
            </w:r>
          </w:p>
        </w:tc>
        <w:tc>
          <w:tcPr>
            <w:tcW w:w="708" w:type="dxa"/>
            <w:shd w:val="clear" w:color="auto" w:fill="FFFFFF"/>
            <w:vAlign w:val="center"/>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2</w:t>
            </w:r>
          </w:p>
        </w:tc>
        <w:tc>
          <w:tcPr>
            <w:tcW w:w="709" w:type="dxa"/>
            <w:shd w:val="clear" w:color="auto" w:fill="FFFFFF"/>
            <w:vAlign w:val="center"/>
          </w:tcPr>
          <w:p w:rsidR="00700728" w:rsidRPr="00700728" w:rsidRDefault="00700728" w:rsidP="00700728">
            <w:pPr>
              <w:spacing w:line="240" w:lineRule="auto"/>
              <w:ind w:firstLine="0"/>
              <w:jc w:val="center"/>
              <w:rPr>
                <w:rFonts w:eastAsia="Times New Roman" w:cs="Times New Roman"/>
                <w:sz w:val="24"/>
                <w:szCs w:val="24"/>
              </w:rPr>
            </w:pPr>
            <w:r w:rsidRPr="00700728">
              <w:rPr>
                <w:rFonts w:eastAsia="Times New Roman" w:cs="Times New Roman"/>
                <w:sz w:val="24"/>
                <w:szCs w:val="24"/>
              </w:rPr>
              <w:t>-</w:t>
            </w:r>
          </w:p>
        </w:tc>
        <w:tc>
          <w:tcPr>
            <w:tcW w:w="567" w:type="dxa"/>
            <w:shd w:val="clear" w:color="auto" w:fill="FFFFFF"/>
            <w:vAlign w:val="center"/>
          </w:tcPr>
          <w:p w:rsidR="00700728" w:rsidRPr="00700728" w:rsidRDefault="00700728" w:rsidP="00700728">
            <w:pPr>
              <w:spacing w:line="240" w:lineRule="auto"/>
              <w:ind w:firstLine="0"/>
              <w:jc w:val="center"/>
              <w:rPr>
                <w:rFonts w:eastAsia="Times New Roman" w:cs="Times New Roman"/>
                <w:sz w:val="24"/>
                <w:szCs w:val="24"/>
              </w:rPr>
            </w:pPr>
            <w:r w:rsidRPr="00700728">
              <w:rPr>
                <w:rFonts w:eastAsia="Times New Roman" w:cs="Times New Roman"/>
                <w:sz w:val="24"/>
                <w:szCs w:val="24"/>
              </w:rPr>
              <w:t>2</w:t>
            </w:r>
          </w:p>
        </w:tc>
        <w:tc>
          <w:tcPr>
            <w:tcW w:w="709" w:type="dxa"/>
            <w:shd w:val="clear" w:color="auto" w:fill="FFFFFF"/>
            <w:vAlign w:val="center"/>
          </w:tcPr>
          <w:p w:rsidR="00700728" w:rsidRPr="00700728" w:rsidRDefault="00700728" w:rsidP="00700728">
            <w:pPr>
              <w:spacing w:line="240" w:lineRule="auto"/>
              <w:ind w:firstLine="0"/>
              <w:jc w:val="center"/>
              <w:rPr>
                <w:rFonts w:eastAsia="Times New Roman" w:cs="Times New Roman"/>
                <w:sz w:val="24"/>
                <w:szCs w:val="24"/>
              </w:rPr>
            </w:pPr>
            <w:r w:rsidRPr="00700728">
              <w:rPr>
                <w:rFonts w:eastAsia="Times New Roman" w:cs="Times New Roman"/>
                <w:sz w:val="24"/>
                <w:szCs w:val="24"/>
              </w:rPr>
              <w:t>2</w:t>
            </w:r>
          </w:p>
        </w:tc>
      </w:tr>
      <w:tr w:rsidR="00700728" w:rsidRPr="00700728" w:rsidTr="00700728">
        <w:trPr>
          <w:gridAfter w:val="1"/>
          <w:wAfter w:w="7" w:type="dxa"/>
          <w:trHeight w:val="235"/>
          <w:jc w:val="center"/>
        </w:trPr>
        <w:tc>
          <w:tcPr>
            <w:tcW w:w="2919" w:type="dxa"/>
            <w:vMerge/>
          </w:tcPr>
          <w:p w:rsidR="00700728" w:rsidRPr="00700728" w:rsidRDefault="00700728" w:rsidP="00700728">
            <w:pPr>
              <w:spacing w:line="240" w:lineRule="auto"/>
              <w:ind w:firstLine="0"/>
              <w:rPr>
                <w:rFonts w:eastAsia="Calibri" w:cs="Times New Roman"/>
                <w:bCs/>
                <w:sz w:val="24"/>
                <w:szCs w:val="24"/>
              </w:rPr>
            </w:pPr>
          </w:p>
        </w:tc>
        <w:tc>
          <w:tcPr>
            <w:tcW w:w="3261" w:type="dxa"/>
          </w:tcPr>
          <w:p w:rsidR="00700728" w:rsidRPr="00700728" w:rsidRDefault="00700728" w:rsidP="00700728">
            <w:pPr>
              <w:shd w:val="clear" w:color="auto" w:fill="FFFFFF"/>
              <w:autoSpaceDE w:val="0"/>
              <w:autoSpaceDN w:val="0"/>
              <w:adjustRightInd w:val="0"/>
              <w:spacing w:line="240" w:lineRule="auto"/>
              <w:ind w:firstLine="0"/>
              <w:jc w:val="left"/>
              <w:rPr>
                <w:rFonts w:eastAsia="Times New Roman" w:cs="Times New Roman"/>
                <w:sz w:val="24"/>
                <w:szCs w:val="24"/>
              </w:rPr>
            </w:pPr>
            <w:r w:rsidRPr="00700728">
              <w:rPr>
                <w:rFonts w:eastAsia="Times New Roman" w:cs="Times New Roman"/>
                <w:sz w:val="24"/>
                <w:szCs w:val="24"/>
              </w:rPr>
              <w:t xml:space="preserve">"Введение в информатику" </w:t>
            </w:r>
          </w:p>
        </w:tc>
        <w:tc>
          <w:tcPr>
            <w:tcW w:w="708" w:type="dxa"/>
            <w:shd w:val="clear" w:color="auto" w:fill="FFFFFF"/>
            <w:vAlign w:val="bottom"/>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1</w:t>
            </w:r>
          </w:p>
        </w:tc>
        <w:tc>
          <w:tcPr>
            <w:tcW w:w="709" w:type="dxa"/>
            <w:shd w:val="clear" w:color="auto" w:fill="FFFFFF"/>
            <w:vAlign w:val="bottom"/>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1</w:t>
            </w:r>
          </w:p>
        </w:tc>
        <w:tc>
          <w:tcPr>
            <w:tcW w:w="567" w:type="dxa"/>
            <w:shd w:val="clear" w:color="auto" w:fill="FFFFFF"/>
            <w:vAlign w:val="bottom"/>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1</w:t>
            </w:r>
          </w:p>
        </w:tc>
        <w:tc>
          <w:tcPr>
            <w:tcW w:w="709" w:type="dxa"/>
            <w:shd w:val="clear" w:color="auto" w:fill="FFFFFF"/>
            <w:vAlign w:val="bottom"/>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1</w:t>
            </w:r>
          </w:p>
        </w:tc>
      </w:tr>
      <w:tr w:rsidR="00700728" w:rsidRPr="00700728" w:rsidTr="00700728">
        <w:trPr>
          <w:gridAfter w:val="1"/>
          <w:wAfter w:w="7" w:type="dxa"/>
          <w:trHeight w:val="235"/>
          <w:jc w:val="center"/>
        </w:trPr>
        <w:tc>
          <w:tcPr>
            <w:tcW w:w="2919" w:type="dxa"/>
            <w:vMerge/>
          </w:tcPr>
          <w:p w:rsidR="00700728" w:rsidRPr="00700728" w:rsidRDefault="00700728" w:rsidP="00700728">
            <w:pPr>
              <w:spacing w:line="240" w:lineRule="auto"/>
              <w:ind w:firstLine="0"/>
              <w:rPr>
                <w:rFonts w:eastAsia="Times New Roman" w:cs="Times New Roman"/>
                <w:bCs/>
                <w:sz w:val="24"/>
                <w:szCs w:val="24"/>
              </w:rPr>
            </w:pPr>
          </w:p>
        </w:tc>
        <w:tc>
          <w:tcPr>
            <w:tcW w:w="3261" w:type="dxa"/>
          </w:tcPr>
          <w:p w:rsidR="00700728" w:rsidRPr="00700728" w:rsidRDefault="00700728" w:rsidP="00700728">
            <w:pPr>
              <w:spacing w:line="240" w:lineRule="auto"/>
              <w:ind w:firstLine="0"/>
              <w:jc w:val="left"/>
              <w:rPr>
                <w:rFonts w:eastAsia="Times New Roman" w:cs="Times New Roman"/>
                <w:bCs/>
                <w:sz w:val="24"/>
                <w:szCs w:val="24"/>
              </w:rPr>
            </w:pPr>
            <w:r w:rsidRPr="00700728">
              <w:rPr>
                <w:rFonts w:eastAsia="Times New Roman" w:cs="Times New Roman"/>
                <w:sz w:val="24"/>
                <w:szCs w:val="24"/>
              </w:rPr>
              <w:t>Кружок "ШАХМАТЫ"</w:t>
            </w:r>
          </w:p>
        </w:tc>
        <w:tc>
          <w:tcPr>
            <w:tcW w:w="708" w:type="dxa"/>
            <w:shd w:val="clear" w:color="auto" w:fill="FFFFFF"/>
            <w:vAlign w:val="bottom"/>
          </w:tcPr>
          <w:p w:rsidR="00700728" w:rsidRPr="00700728" w:rsidRDefault="00700728" w:rsidP="00700728">
            <w:pPr>
              <w:spacing w:line="240" w:lineRule="auto"/>
              <w:ind w:firstLine="0"/>
              <w:jc w:val="center"/>
              <w:rPr>
                <w:rFonts w:eastAsia="Times New Roman" w:cs="Times New Roman"/>
                <w:bCs/>
                <w:sz w:val="24"/>
                <w:szCs w:val="24"/>
              </w:rPr>
            </w:pPr>
            <w:r w:rsidRPr="00700728">
              <w:rPr>
                <w:rFonts w:eastAsia="Times New Roman" w:cs="Times New Roman"/>
                <w:bCs/>
                <w:sz w:val="24"/>
                <w:szCs w:val="24"/>
              </w:rPr>
              <w:t>2</w:t>
            </w:r>
          </w:p>
        </w:tc>
        <w:tc>
          <w:tcPr>
            <w:tcW w:w="709" w:type="dxa"/>
            <w:shd w:val="clear" w:color="auto" w:fill="FFFFFF"/>
            <w:vAlign w:val="bottom"/>
          </w:tcPr>
          <w:p w:rsidR="00700728" w:rsidRPr="00700728" w:rsidRDefault="00700728" w:rsidP="00700728">
            <w:pPr>
              <w:spacing w:line="240" w:lineRule="auto"/>
              <w:ind w:firstLine="0"/>
              <w:jc w:val="center"/>
              <w:rPr>
                <w:rFonts w:eastAsia="Times New Roman" w:cs="Times New Roman"/>
                <w:bCs/>
                <w:sz w:val="24"/>
                <w:szCs w:val="24"/>
              </w:rPr>
            </w:pPr>
            <w:r w:rsidRPr="00700728">
              <w:rPr>
                <w:rFonts w:eastAsia="Times New Roman" w:cs="Times New Roman"/>
                <w:bCs/>
                <w:sz w:val="24"/>
                <w:szCs w:val="24"/>
              </w:rPr>
              <w:t>2</w:t>
            </w:r>
          </w:p>
        </w:tc>
        <w:tc>
          <w:tcPr>
            <w:tcW w:w="567" w:type="dxa"/>
            <w:shd w:val="clear" w:color="auto" w:fill="FFFFFF"/>
            <w:vAlign w:val="bottom"/>
          </w:tcPr>
          <w:p w:rsidR="00700728" w:rsidRPr="00700728" w:rsidRDefault="00700728" w:rsidP="00700728">
            <w:pPr>
              <w:spacing w:line="240" w:lineRule="auto"/>
              <w:ind w:firstLine="0"/>
              <w:jc w:val="center"/>
              <w:rPr>
                <w:rFonts w:eastAsia="Times New Roman" w:cs="Times New Roman"/>
                <w:bCs/>
                <w:sz w:val="24"/>
                <w:szCs w:val="24"/>
              </w:rPr>
            </w:pPr>
            <w:r w:rsidRPr="00700728">
              <w:rPr>
                <w:rFonts w:eastAsia="Times New Roman" w:cs="Times New Roman"/>
                <w:bCs/>
                <w:sz w:val="24"/>
                <w:szCs w:val="24"/>
              </w:rPr>
              <w:t>1</w:t>
            </w:r>
          </w:p>
        </w:tc>
        <w:tc>
          <w:tcPr>
            <w:tcW w:w="709" w:type="dxa"/>
            <w:shd w:val="clear" w:color="auto" w:fill="FFFFFF"/>
            <w:vAlign w:val="bottom"/>
          </w:tcPr>
          <w:p w:rsidR="00700728" w:rsidRPr="00700728" w:rsidRDefault="00700728" w:rsidP="00700728">
            <w:pPr>
              <w:spacing w:line="240" w:lineRule="auto"/>
              <w:ind w:firstLine="0"/>
              <w:jc w:val="center"/>
              <w:rPr>
                <w:rFonts w:eastAsia="Times New Roman" w:cs="Times New Roman"/>
                <w:bCs/>
                <w:sz w:val="24"/>
                <w:szCs w:val="24"/>
              </w:rPr>
            </w:pPr>
            <w:r w:rsidRPr="00700728">
              <w:rPr>
                <w:rFonts w:eastAsia="Times New Roman" w:cs="Times New Roman"/>
                <w:bCs/>
                <w:sz w:val="24"/>
                <w:szCs w:val="24"/>
              </w:rPr>
              <w:t>1</w:t>
            </w:r>
          </w:p>
        </w:tc>
      </w:tr>
      <w:tr w:rsidR="00700728" w:rsidRPr="00700728" w:rsidTr="00700728">
        <w:trPr>
          <w:gridAfter w:val="1"/>
          <w:wAfter w:w="7" w:type="dxa"/>
          <w:trHeight w:val="235"/>
          <w:jc w:val="center"/>
        </w:trPr>
        <w:tc>
          <w:tcPr>
            <w:tcW w:w="2919" w:type="dxa"/>
            <w:vMerge/>
          </w:tcPr>
          <w:p w:rsidR="00700728" w:rsidRPr="00700728" w:rsidRDefault="00700728" w:rsidP="00700728">
            <w:pPr>
              <w:spacing w:line="240" w:lineRule="auto"/>
              <w:ind w:firstLine="0"/>
              <w:rPr>
                <w:rFonts w:eastAsia="Times New Roman" w:cs="Times New Roman"/>
                <w:bCs/>
                <w:sz w:val="24"/>
                <w:szCs w:val="24"/>
              </w:rPr>
            </w:pPr>
          </w:p>
        </w:tc>
        <w:tc>
          <w:tcPr>
            <w:tcW w:w="3261" w:type="dxa"/>
          </w:tcPr>
          <w:p w:rsidR="00700728" w:rsidRPr="00700728" w:rsidRDefault="00700728" w:rsidP="00700728">
            <w:pPr>
              <w:spacing w:line="240" w:lineRule="auto"/>
              <w:ind w:firstLine="0"/>
              <w:jc w:val="left"/>
              <w:rPr>
                <w:rFonts w:eastAsia="Times New Roman" w:cs="Times New Roman"/>
                <w:sz w:val="24"/>
                <w:szCs w:val="24"/>
              </w:rPr>
            </w:pPr>
            <w:r w:rsidRPr="00700728">
              <w:rPr>
                <w:rFonts w:eastAsia="Times New Roman" w:cs="Times New Roman"/>
                <w:sz w:val="24"/>
                <w:szCs w:val="24"/>
              </w:rPr>
              <w:t>Робототехника*</w:t>
            </w:r>
          </w:p>
        </w:tc>
        <w:tc>
          <w:tcPr>
            <w:tcW w:w="708" w:type="dxa"/>
            <w:shd w:val="clear" w:color="auto" w:fill="FFFFFF"/>
            <w:vAlign w:val="bottom"/>
          </w:tcPr>
          <w:p w:rsidR="00700728" w:rsidRPr="00700728" w:rsidRDefault="00700728" w:rsidP="00700728">
            <w:pPr>
              <w:spacing w:line="240" w:lineRule="auto"/>
              <w:ind w:firstLine="0"/>
              <w:jc w:val="center"/>
              <w:rPr>
                <w:rFonts w:eastAsia="Times New Roman" w:cs="Times New Roman"/>
                <w:bCs/>
                <w:sz w:val="24"/>
                <w:szCs w:val="24"/>
              </w:rPr>
            </w:pPr>
            <w:r w:rsidRPr="00700728">
              <w:rPr>
                <w:rFonts w:eastAsia="Times New Roman" w:cs="Times New Roman"/>
                <w:bCs/>
                <w:sz w:val="24"/>
                <w:szCs w:val="24"/>
              </w:rPr>
              <w:t>-</w:t>
            </w:r>
          </w:p>
        </w:tc>
        <w:tc>
          <w:tcPr>
            <w:tcW w:w="709" w:type="dxa"/>
            <w:shd w:val="clear" w:color="auto" w:fill="FFFFFF"/>
            <w:vAlign w:val="bottom"/>
          </w:tcPr>
          <w:p w:rsidR="00700728" w:rsidRPr="00700728" w:rsidRDefault="00700728" w:rsidP="00700728">
            <w:pPr>
              <w:spacing w:line="240" w:lineRule="auto"/>
              <w:ind w:firstLine="0"/>
              <w:jc w:val="center"/>
              <w:rPr>
                <w:rFonts w:eastAsia="Times New Roman" w:cs="Times New Roman"/>
                <w:bCs/>
                <w:sz w:val="24"/>
                <w:szCs w:val="24"/>
              </w:rPr>
            </w:pPr>
            <w:r w:rsidRPr="00700728">
              <w:rPr>
                <w:rFonts w:eastAsia="Times New Roman" w:cs="Times New Roman"/>
                <w:bCs/>
                <w:sz w:val="24"/>
                <w:szCs w:val="24"/>
              </w:rPr>
              <w:t>-</w:t>
            </w:r>
          </w:p>
        </w:tc>
        <w:tc>
          <w:tcPr>
            <w:tcW w:w="567" w:type="dxa"/>
            <w:shd w:val="clear" w:color="auto" w:fill="FFFFFF"/>
            <w:vAlign w:val="bottom"/>
          </w:tcPr>
          <w:p w:rsidR="00700728" w:rsidRPr="00700728" w:rsidRDefault="00700728" w:rsidP="00700728">
            <w:pPr>
              <w:spacing w:line="240" w:lineRule="auto"/>
              <w:ind w:firstLine="0"/>
              <w:jc w:val="center"/>
              <w:rPr>
                <w:rFonts w:eastAsia="Times New Roman" w:cs="Times New Roman"/>
                <w:bCs/>
                <w:sz w:val="24"/>
                <w:szCs w:val="24"/>
              </w:rPr>
            </w:pPr>
            <w:r w:rsidRPr="00700728">
              <w:rPr>
                <w:rFonts w:eastAsia="Times New Roman" w:cs="Times New Roman"/>
                <w:bCs/>
                <w:sz w:val="24"/>
                <w:szCs w:val="24"/>
              </w:rPr>
              <w:t>2</w:t>
            </w:r>
          </w:p>
        </w:tc>
        <w:tc>
          <w:tcPr>
            <w:tcW w:w="709" w:type="dxa"/>
            <w:shd w:val="clear" w:color="auto" w:fill="FFFFFF"/>
            <w:vAlign w:val="bottom"/>
          </w:tcPr>
          <w:p w:rsidR="00700728" w:rsidRPr="00700728" w:rsidRDefault="00700728" w:rsidP="00700728">
            <w:pPr>
              <w:spacing w:line="240" w:lineRule="auto"/>
              <w:ind w:firstLine="0"/>
              <w:jc w:val="center"/>
              <w:rPr>
                <w:rFonts w:eastAsia="Times New Roman" w:cs="Times New Roman"/>
                <w:bCs/>
                <w:sz w:val="24"/>
                <w:szCs w:val="24"/>
              </w:rPr>
            </w:pPr>
            <w:r w:rsidRPr="00700728">
              <w:rPr>
                <w:rFonts w:eastAsia="Times New Roman" w:cs="Times New Roman"/>
                <w:bCs/>
                <w:sz w:val="24"/>
                <w:szCs w:val="24"/>
              </w:rPr>
              <w:t>2</w:t>
            </w:r>
          </w:p>
        </w:tc>
      </w:tr>
      <w:tr w:rsidR="00700728" w:rsidRPr="00700728" w:rsidTr="00700728">
        <w:trPr>
          <w:gridAfter w:val="1"/>
          <w:wAfter w:w="7" w:type="dxa"/>
          <w:trHeight w:val="182"/>
          <w:jc w:val="center"/>
        </w:trPr>
        <w:tc>
          <w:tcPr>
            <w:tcW w:w="2919" w:type="dxa"/>
            <w:vMerge w:val="restart"/>
          </w:tcPr>
          <w:p w:rsidR="00700728" w:rsidRPr="00700728" w:rsidRDefault="00700728" w:rsidP="00700728">
            <w:pPr>
              <w:spacing w:line="240" w:lineRule="auto"/>
              <w:ind w:firstLine="0"/>
              <w:rPr>
                <w:rFonts w:eastAsia="Times New Roman" w:cs="Times New Roman"/>
                <w:sz w:val="24"/>
                <w:szCs w:val="24"/>
              </w:rPr>
            </w:pPr>
            <w:r w:rsidRPr="00700728">
              <w:rPr>
                <w:rFonts w:eastAsia="Times New Roman" w:cs="Times New Roman"/>
                <w:bCs/>
                <w:sz w:val="24"/>
                <w:szCs w:val="24"/>
              </w:rPr>
              <w:t>Общекультурное</w:t>
            </w:r>
          </w:p>
        </w:tc>
        <w:tc>
          <w:tcPr>
            <w:tcW w:w="3261" w:type="dxa"/>
          </w:tcPr>
          <w:p w:rsidR="00700728" w:rsidRPr="00700728" w:rsidRDefault="00700728" w:rsidP="00700728">
            <w:pPr>
              <w:shd w:val="clear" w:color="auto" w:fill="FFFFFF"/>
              <w:autoSpaceDE w:val="0"/>
              <w:autoSpaceDN w:val="0"/>
              <w:adjustRightInd w:val="0"/>
              <w:spacing w:line="240" w:lineRule="auto"/>
              <w:ind w:firstLine="0"/>
              <w:jc w:val="left"/>
              <w:rPr>
                <w:rFonts w:eastAsia="Times New Roman" w:cs="Times New Roman"/>
                <w:sz w:val="24"/>
                <w:szCs w:val="24"/>
              </w:rPr>
            </w:pPr>
            <w:r w:rsidRPr="00700728">
              <w:rPr>
                <w:rFonts w:eastAsia="Times New Roman" w:cs="Times New Roman"/>
                <w:sz w:val="24"/>
                <w:szCs w:val="24"/>
              </w:rPr>
              <w:t>Театральная студия*</w:t>
            </w:r>
          </w:p>
        </w:tc>
        <w:tc>
          <w:tcPr>
            <w:tcW w:w="708" w:type="dxa"/>
            <w:shd w:val="clear" w:color="auto" w:fill="FFFFFF"/>
            <w:vAlign w:val="bottom"/>
          </w:tcPr>
          <w:p w:rsidR="00700728" w:rsidRPr="00700728" w:rsidRDefault="00700728" w:rsidP="00700728">
            <w:pPr>
              <w:spacing w:line="240" w:lineRule="auto"/>
              <w:ind w:firstLine="0"/>
              <w:jc w:val="center"/>
              <w:rPr>
                <w:rFonts w:eastAsia="Times New Roman" w:cs="Times New Roman"/>
                <w:bCs/>
                <w:sz w:val="24"/>
                <w:szCs w:val="24"/>
              </w:rPr>
            </w:pPr>
            <w:r w:rsidRPr="00700728">
              <w:rPr>
                <w:rFonts w:eastAsia="Times New Roman" w:cs="Times New Roman"/>
                <w:bCs/>
                <w:sz w:val="24"/>
                <w:szCs w:val="24"/>
              </w:rPr>
              <w:t>2</w:t>
            </w:r>
          </w:p>
        </w:tc>
        <w:tc>
          <w:tcPr>
            <w:tcW w:w="709" w:type="dxa"/>
            <w:shd w:val="clear" w:color="auto" w:fill="FFFFFF"/>
            <w:vAlign w:val="bottom"/>
          </w:tcPr>
          <w:p w:rsidR="00700728" w:rsidRPr="00700728" w:rsidRDefault="00700728" w:rsidP="00700728">
            <w:pPr>
              <w:spacing w:line="240" w:lineRule="auto"/>
              <w:ind w:firstLine="0"/>
              <w:jc w:val="center"/>
              <w:rPr>
                <w:rFonts w:eastAsia="Times New Roman" w:cs="Times New Roman"/>
                <w:bCs/>
                <w:sz w:val="24"/>
                <w:szCs w:val="24"/>
              </w:rPr>
            </w:pPr>
            <w:r w:rsidRPr="00700728">
              <w:rPr>
                <w:rFonts w:eastAsia="Times New Roman" w:cs="Times New Roman"/>
                <w:bCs/>
                <w:sz w:val="24"/>
                <w:szCs w:val="24"/>
              </w:rPr>
              <w:t>2</w:t>
            </w:r>
          </w:p>
        </w:tc>
        <w:tc>
          <w:tcPr>
            <w:tcW w:w="567" w:type="dxa"/>
            <w:shd w:val="clear" w:color="auto" w:fill="FFFFFF"/>
            <w:vAlign w:val="bottom"/>
          </w:tcPr>
          <w:p w:rsidR="00700728" w:rsidRPr="00700728" w:rsidRDefault="00700728" w:rsidP="00700728">
            <w:pPr>
              <w:spacing w:line="240" w:lineRule="auto"/>
              <w:ind w:firstLine="0"/>
              <w:jc w:val="center"/>
              <w:rPr>
                <w:rFonts w:eastAsia="Times New Roman" w:cs="Times New Roman"/>
                <w:bCs/>
                <w:sz w:val="24"/>
                <w:szCs w:val="24"/>
              </w:rPr>
            </w:pPr>
            <w:r w:rsidRPr="00700728">
              <w:rPr>
                <w:rFonts w:eastAsia="Times New Roman" w:cs="Times New Roman"/>
                <w:bCs/>
                <w:sz w:val="24"/>
                <w:szCs w:val="24"/>
              </w:rPr>
              <w:t>1</w:t>
            </w:r>
          </w:p>
        </w:tc>
        <w:tc>
          <w:tcPr>
            <w:tcW w:w="709" w:type="dxa"/>
            <w:shd w:val="clear" w:color="auto" w:fill="FFFFFF"/>
            <w:vAlign w:val="bottom"/>
          </w:tcPr>
          <w:p w:rsidR="00700728" w:rsidRPr="00700728" w:rsidRDefault="00700728" w:rsidP="00700728">
            <w:pPr>
              <w:spacing w:line="240" w:lineRule="auto"/>
              <w:ind w:firstLine="0"/>
              <w:jc w:val="center"/>
              <w:rPr>
                <w:rFonts w:eastAsia="Times New Roman" w:cs="Times New Roman"/>
                <w:bCs/>
                <w:sz w:val="24"/>
                <w:szCs w:val="24"/>
              </w:rPr>
            </w:pPr>
            <w:r w:rsidRPr="00700728">
              <w:rPr>
                <w:rFonts w:eastAsia="Times New Roman" w:cs="Times New Roman"/>
                <w:bCs/>
                <w:sz w:val="24"/>
                <w:szCs w:val="24"/>
              </w:rPr>
              <w:t>1</w:t>
            </w:r>
          </w:p>
        </w:tc>
      </w:tr>
      <w:tr w:rsidR="00700728" w:rsidRPr="00700728" w:rsidTr="00700728">
        <w:trPr>
          <w:gridAfter w:val="1"/>
          <w:wAfter w:w="7" w:type="dxa"/>
          <w:trHeight w:val="216"/>
          <w:jc w:val="center"/>
        </w:trPr>
        <w:tc>
          <w:tcPr>
            <w:tcW w:w="2919" w:type="dxa"/>
            <w:vMerge/>
          </w:tcPr>
          <w:p w:rsidR="00700728" w:rsidRPr="00700728" w:rsidRDefault="00700728" w:rsidP="00700728">
            <w:pPr>
              <w:spacing w:line="240" w:lineRule="auto"/>
              <w:ind w:firstLine="0"/>
              <w:rPr>
                <w:rFonts w:eastAsia="Calibri" w:cs="Times New Roman"/>
                <w:bCs/>
                <w:sz w:val="24"/>
                <w:szCs w:val="24"/>
              </w:rPr>
            </w:pPr>
          </w:p>
        </w:tc>
        <w:tc>
          <w:tcPr>
            <w:tcW w:w="3261" w:type="dxa"/>
          </w:tcPr>
          <w:p w:rsidR="00700728" w:rsidRPr="00700728" w:rsidRDefault="00700728" w:rsidP="00700728">
            <w:pPr>
              <w:shd w:val="clear" w:color="auto" w:fill="FFFFFF"/>
              <w:autoSpaceDE w:val="0"/>
              <w:autoSpaceDN w:val="0"/>
              <w:adjustRightInd w:val="0"/>
              <w:spacing w:line="240" w:lineRule="auto"/>
              <w:ind w:firstLine="0"/>
              <w:jc w:val="left"/>
              <w:rPr>
                <w:rFonts w:eastAsia="Times New Roman" w:cs="Times New Roman"/>
                <w:sz w:val="24"/>
                <w:szCs w:val="24"/>
              </w:rPr>
            </w:pPr>
            <w:r w:rsidRPr="00700728">
              <w:rPr>
                <w:rFonts w:eastAsia="Times New Roman" w:cs="Times New Roman"/>
                <w:sz w:val="24"/>
                <w:szCs w:val="24"/>
              </w:rPr>
              <w:t>ИЗО студия*</w:t>
            </w:r>
          </w:p>
        </w:tc>
        <w:tc>
          <w:tcPr>
            <w:tcW w:w="708" w:type="dxa"/>
            <w:shd w:val="clear" w:color="auto" w:fill="FFFFFF"/>
            <w:vAlign w:val="bottom"/>
          </w:tcPr>
          <w:p w:rsidR="00700728" w:rsidRPr="00700728" w:rsidRDefault="00700728" w:rsidP="00700728">
            <w:pPr>
              <w:spacing w:line="240" w:lineRule="auto"/>
              <w:ind w:firstLine="0"/>
              <w:jc w:val="center"/>
              <w:rPr>
                <w:rFonts w:eastAsia="Times New Roman" w:cs="Times New Roman"/>
                <w:bCs/>
                <w:sz w:val="24"/>
                <w:szCs w:val="24"/>
              </w:rPr>
            </w:pPr>
            <w:r w:rsidRPr="00700728">
              <w:rPr>
                <w:rFonts w:eastAsia="Times New Roman" w:cs="Times New Roman"/>
                <w:bCs/>
                <w:sz w:val="24"/>
                <w:szCs w:val="24"/>
              </w:rPr>
              <w:t>2</w:t>
            </w:r>
          </w:p>
        </w:tc>
        <w:tc>
          <w:tcPr>
            <w:tcW w:w="709" w:type="dxa"/>
            <w:shd w:val="clear" w:color="auto" w:fill="FFFFFF"/>
            <w:vAlign w:val="bottom"/>
          </w:tcPr>
          <w:p w:rsidR="00700728" w:rsidRPr="00700728" w:rsidRDefault="00700728" w:rsidP="00700728">
            <w:pPr>
              <w:spacing w:line="240" w:lineRule="auto"/>
              <w:ind w:firstLine="0"/>
              <w:jc w:val="center"/>
              <w:rPr>
                <w:rFonts w:eastAsia="Times New Roman" w:cs="Times New Roman"/>
                <w:bCs/>
                <w:sz w:val="24"/>
                <w:szCs w:val="24"/>
              </w:rPr>
            </w:pPr>
            <w:r w:rsidRPr="00700728">
              <w:rPr>
                <w:rFonts w:eastAsia="Times New Roman" w:cs="Times New Roman"/>
                <w:bCs/>
                <w:sz w:val="24"/>
                <w:szCs w:val="24"/>
              </w:rPr>
              <w:t>2</w:t>
            </w:r>
          </w:p>
        </w:tc>
        <w:tc>
          <w:tcPr>
            <w:tcW w:w="567" w:type="dxa"/>
            <w:shd w:val="clear" w:color="auto" w:fill="FFFFFF"/>
            <w:vAlign w:val="bottom"/>
          </w:tcPr>
          <w:p w:rsidR="00700728" w:rsidRPr="00700728" w:rsidRDefault="00700728" w:rsidP="00700728">
            <w:pPr>
              <w:spacing w:line="240" w:lineRule="auto"/>
              <w:ind w:firstLine="0"/>
              <w:jc w:val="center"/>
              <w:rPr>
                <w:rFonts w:eastAsia="Times New Roman" w:cs="Times New Roman"/>
                <w:bCs/>
                <w:sz w:val="24"/>
                <w:szCs w:val="24"/>
              </w:rPr>
            </w:pPr>
            <w:r w:rsidRPr="00700728">
              <w:rPr>
                <w:rFonts w:eastAsia="Times New Roman" w:cs="Times New Roman"/>
                <w:bCs/>
                <w:sz w:val="24"/>
                <w:szCs w:val="24"/>
              </w:rPr>
              <w:t>1</w:t>
            </w:r>
          </w:p>
        </w:tc>
        <w:tc>
          <w:tcPr>
            <w:tcW w:w="709" w:type="dxa"/>
            <w:shd w:val="clear" w:color="auto" w:fill="FFFFFF"/>
            <w:vAlign w:val="bottom"/>
          </w:tcPr>
          <w:p w:rsidR="00700728" w:rsidRPr="00700728" w:rsidRDefault="00700728" w:rsidP="00700728">
            <w:pPr>
              <w:spacing w:line="240" w:lineRule="auto"/>
              <w:ind w:firstLine="0"/>
              <w:jc w:val="center"/>
              <w:rPr>
                <w:rFonts w:eastAsia="Times New Roman" w:cs="Times New Roman"/>
                <w:bCs/>
                <w:sz w:val="24"/>
                <w:szCs w:val="24"/>
              </w:rPr>
            </w:pPr>
            <w:r w:rsidRPr="00700728">
              <w:rPr>
                <w:rFonts w:eastAsia="Times New Roman" w:cs="Times New Roman"/>
                <w:bCs/>
                <w:sz w:val="24"/>
                <w:szCs w:val="24"/>
              </w:rPr>
              <w:t>1</w:t>
            </w:r>
          </w:p>
        </w:tc>
      </w:tr>
      <w:tr w:rsidR="00700728" w:rsidRPr="00700728" w:rsidTr="00700728">
        <w:trPr>
          <w:gridAfter w:val="1"/>
          <w:wAfter w:w="7" w:type="dxa"/>
          <w:trHeight w:val="216"/>
          <w:jc w:val="center"/>
        </w:trPr>
        <w:tc>
          <w:tcPr>
            <w:tcW w:w="2919" w:type="dxa"/>
            <w:vMerge/>
          </w:tcPr>
          <w:p w:rsidR="00700728" w:rsidRPr="00700728" w:rsidRDefault="00700728" w:rsidP="00700728">
            <w:pPr>
              <w:spacing w:line="240" w:lineRule="auto"/>
              <w:ind w:firstLine="0"/>
              <w:rPr>
                <w:rFonts w:eastAsia="Calibri" w:cs="Times New Roman"/>
                <w:bCs/>
                <w:sz w:val="24"/>
                <w:szCs w:val="24"/>
              </w:rPr>
            </w:pPr>
          </w:p>
        </w:tc>
        <w:tc>
          <w:tcPr>
            <w:tcW w:w="3261" w:type="dxa"/>
          </w:tcPr>
          <w:p w:rsidR="00700728" w:rsidRPr="00700728" w:rsidRDefault="00700728" w:rsidP="00700728">
            <w:pPr>
              <w:shd w:val="clear" w:color="auto" w:fill="FFFFFF"/>
              <w:autoSpaceDE w:val="0"/>
              <w:autoSpaceDN w:val="0"/>
              <w:adjustRightInd w:val="0"/>
              <w:spacing w:line="240" w:lineRule="auto"/>
              <w:ind w:firstLine="0"/>
              <w:jc w:val="left"/>
              <w:rPr>
                <w:rFonts w:eastAsia="Times New Roman" w:cs="Times New Roman"/>
                <w:sz w:val="24"/>
                <w:szCs w:val="24"/>
              </w:rPr>
            </w:pPr>
            <w:r w:rsidRPr="00700728">
              <w:rPr>
                <w:rFonts w:eastAsia="Times New Roman" w:cs="Times New Roman"/>
                <w:sz w:val="24"/>
                <w:szCs w:val="24"/>
              </w:rPr>
              <w:t>Музыкальная студия*</w:t>
            </w:r>
          </w:p>
        </w:tc>
        <w:tc>
          <w:tcPr>
            <w:tcW w:w="708" w:type="dxa"/>
            <w:shd w:val="clear" w:color="auto" w:fill="FFFFFF"/>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2</w:t>
            </w:r>
          </w:p>
        </w:tc>
        <w:tc>
          <w:tcPr>
            <w:tcW w:w="709" w:type="dxa"/>
            <w:shd w:val="clear" w:color="auto" w:fill="FFFFFF"/>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2</w:t>
            </w:r>
          </w:p>
        </w:tc>
        <w:tc>
          <w:tcPr>
            <w:tcW w:w="567" w:type="dxa"/>
            <w:shd w:val="clear" w:color="auto" w:fill="FFFFFF"/>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1</w:t>
            </w:r>
          </w:p>
        </w:tc>
        <w:tc>
          <w:tcPr>
            <w:tcW w:w="709" w:type="dxa"/>
            <w:shd w:val="clear" w:color="auto" w:fill="FFFFFF"/>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1</w:t>
            </w:r>
          </w:p>
        </w:tc>
      </w:tr>
      <w:tr w:rsidR="00700728" w:rsidRPr="00700728" w:rsidTr="00700728">
        <w:trPr>
          <w:gridAfter w:val="1"/>
          <w:wAfter w:w="7" w:type="dxa"/>
          <w:trHeight w:val="216"/>
          <w:jc w:val="center"/>
        </w:trPr>
        <w:tc>
          <w:tcPr>
            <w:tcW w:w="2919" w:type="dxa"/>
            <w:vMerge/>
          </w:tcPr>
          <w:p w:rsidR="00700728" w:rsidRPr="00700728" w:rsidRDefault="00700728" w:rsidP="00700728">
            <w:pPr>
              <w:spacing w:line="240" w:lineRule="auto"/>
              <w:ind w:firstLine="0"/>
              <w:rPr>
                <w:rFonts w:eastAsia="Calibri" w:cs="Times New Roman"/>
                <w:bCs/>
                <w:sz w:val="24"/>
                <w:szCs w:val="24"/>
              </w:rPr>
            </w:pPr>
          </w:p>
        </w:tc>
        <w:tc>
          <w:tcPr>
            <w:tcW w:w="3261" w:type="dxa"/>
          </w:tcPr>
          <w:p w:rsidR="00700728" w:rsidRPr="00700728" w:rsidRDefault="00700728" w:rsidP="00700728">
            <w:pPr>
              <w:shd w:val="clear" w:color="auto" w:fill="FFFFFF"/>
              <w:autoSpaceDE w:val="0"/>
              <w:autoSpaceDN w:val="0"/>
              <w:adjustRightInd w:val="0"/>
              <w:spacing w:line="240" w:lineRule="auto"/>
              <w:ind w:firstLine="0"/>
              <w:jc w:val="left"/>
              <w:rPr>
                <w:rFonts w:eastAsia="Times New Roman" w:cs="Times New Roman"/>
                <w:sz w:val="24"/>
                <w:szCs w:val="24"/>
              </w:rPr>
            </w:pPr>
            <w:r w:rsidRPr="00700728">
              <w:rPr>
                <w:rFonts w:eastAsia="Times New Roman" w:cs="Times New Roman"/>
                <w:sz w:val="24"/>
                <w:szCs w:val="24"/>
              </w:rPr>
              <w:t>Хор</w:t>
            </w:r>
          </w:p>
        </w:tc>
        <w:tc>
          <w:tcPr>
            <w:tcW w:w="708" w:type="dxa"/>
            <w:shd w:val="clear" w:color="auto" w:fill="FFFFFF"/>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1</w:t>
            </w:r>
          </w:p>
        </w:tc>
        <w:tc>
          <w:tcPr>
            <w:tcW w:w="709" w:type="dxa"/>
            <w:shd w:val="clear" w:color="auto" w:fill="FFFFFF"/>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1</w:t>
            </w:r>
          </w:p>
        </w:tc>
        <w:tc>
          <w:tcPr>
            <w:tcW w:w="567" w:type="dxa"/>
            <w:shd w:val="clear" w:color="auto" w:fill="FFFFFF"/>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1</w:t>
            </w:r>
          </w:p>
        </w:tc>
        <w:tc>
          <w:tcPr>
            <w:tcW w:w="709" w:type="dxa"/>
            <w:shd w:val="clear" w:color="auto" w:fill="FFFFFF"/>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1</w:t>
            </w:r>
          </w:p>
        </w:tc>
      </w:tr>
      <w:tr w:rsidR="00700728" w:rsidRPr="00700728" w:rsidTr="00700728">
        <w:trPr>
          <w:gridAfter w:val="1"/>
          <w:wAfter w:w="7" w:type="dxa"/>
          <w:trHeight w:val="216"/>
          <w:jc w:val="center"/>
        </w:trPr>
        <w:tc>
          <w:tcPr>
            <w:tcW w:w="2919" w:type="dxa"/>
            <w:vMerge/>
          </w:tcPr>
          <w:p w:rsidR="00700728" w:rsidRPr="00700728" w:rsidRDefault="00700728" w:rsidP="00700728">
            <w:pPr>
              <w:spacing w:line="240" w:lineRule="auto"/>
              <w:ind w:firstLine="0"/>
              <w:rPr>
                <w:rFonts w:eastAsia="Calibri" w:cs="Times New Roman"/>
                <w:bCs/>
                <w:sz w:val="24"/>
                <w:szCs w:val="24"/>
              </w:rPr>
            </w:pPr>
          </w:p>
        </w:tc>
        <w:tc>
          <w:tcPr>
            <w:tcW w:w="3261" w:type="dxa"/>
          </w:tcPr>
          <w:p w:rsidR="00700728" w:rsidRPr="00700728" w:rsidRDefault="00700728" w:rsidP="00700728">
            <w:pPr>
              <w:shd w:val="clear" w:color="auto" w:fill="FFFFFF"/>
              <w:autoSpaceDE w:val="0"/>
              <w:autoSpaceDN w:val="0"/>
              <w:adjustRightInd w:val="0"/>
              <w:spacing w:line="240" w:lineRule="auto"/>
              <w:ind w:firstLine="0"/>
              <w:jc w:val="left"/>
              <w:rPr>
                <w:rFonts w:eastAsia="Times New Roman" w:cs="Times New Roman"/>
                <w:sz w:val="24"/>
                <w:szCs w:val="24"/>
              </w:rPr>
            </w:pPr>
            <w:r w:rsidRPr="00700728">
              <w:rPr>
                <w:rFonts w:eastAsia="Times New Roman" w:cs="Times New Roman"/>
                <w:sz w:val="24"/>
                <w:szCs w:val="24"/>
              </w:rPr>
              <w:t>Хореографическая студия</w:t>
            </w:r>
          </w:p>
        </w:tc>
        <w:tc>
          <w:tcPr>
            <w:tcW w:w="708" w:type="dxa"/>
            <w:shd w:val="clear" w:color="auto" w:fill="FFFFFF"/>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3</w:t>
            </w:r>
          </w:p>
        </w:tc>
        <w:tc>
          <w:tcPr>
            <w:tcW w:w="709" w:type="dxa"/>
            <w:shd w:val="clear" w:color="auto" w:fill="FFFFFF"/>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3</w:t>
            </w:r>
          </w:p>
        </w:tc>
        <w:tc>
          <w:tcPr>
            <w:tcW w:w="567" w:type="dxa"/>
            <w:shd w:val="clear" w:color="auto" w:fill="FFFFFF"/>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3</w:t>
            </w:r>
          </w:p>
        </w:tc>
        <w:tc>
          <w:tcPr>
            <w:tcW w:w="709" w:type="dxa"/>
            <w:shd w:val="clear" w:color="auto" w:fill="FFFFFF"/>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3</w:t>
            </w:r>
          </w:p>
        </w:tc>
      </w:tr>
      <w:tr w:rsidR="00700728" w:rsidRPr="00700728" w:rsidTr="00700728">
        <w:trPr>
          <w:gridAfter w:val="1"/>
          <w:wAfter w:w="7" w:type="dxa"/>
          <w:trHeight w:val="216"/>
          <w:jc w:val="center"/>
        </w:trPr>
        <w:tc>
          <w:tcPr>
            <w:tcW w:w="2919" w:type="dxa"/>
            <w:vMerge/>
          </w:tcPr>
          <w:p w:rsidR="00700728" w:rsidRPr="00700728" w:rsidRDefault="00700728" w:rsidP="00700728">
            <w:pPr>
              <w:spacing w:line="240" w:lineRule="auto"/>
              <w:ind w:firstLine="0"/>
              <w:rPr>
                <w:rFonts w:eastAsia="Calibri" w:cs="Times New Roman"/>
                <w:bCs/>
                <w:sz w:val="24"/>
                <w:szCs w:val="24"/>
              </w:rPr>
            </w:pPr>
          </w:p>
        </w:tc>
        <w:tc>
          <w:tcPr>
            <w:tcW w:w="3261" w:type="dxa"/>
          </w:tcPr>
          <w:p w:rsidR="00700728" w:rsidRPr="00700728" w:rsidRDefault="00700728" w:rsidP="00700728">
            <w:pPr>
              <w:shd w:val="clear" w:color="auto" w:fill="FFFFFF"/>
              <w:autoSpaceDE w:val="0"/>
              <w:autoSpaceDN w:val="0"/>
              <w:adjustRightInd w:val="0"/>
              <w:spacing w:line="240" w:lineRule="atLeast"/>
              <w:ind w:firstLine="0"/>
              <w:jc w:val="left"/>
              <w:rPr>
                <w:rFonts w:eastAsia="Times New Roman" w:cs="Times New Roman"/>
                <w:sz w:val="24"/>
                <w:szCs w:val="24"/>
              </w:rPr>
            </w:pPr>
            <w:proofErr w:type="spellStart"/>
            <w:r w:rsidRPr="00700728">
              <w:rPr>
                <w:rFonts w:eastAsia="Times New Roman" w:cs="Times New Roman"/>
                <w:sz w:val="24"/>
                <w:szCs w:val="24"/>
              </w:rPr>
              <w:t>Медиастудия</w:t>
            </w:r>
            <w:proofErr w:type="spellEnd"/>
            <w:r w:rsidRPr="00700728">
              <w:rPr>
                <w:rFonts w:eastAsia="Times New Roman" w:cs="Times New Roman"/>
                <w:sz w:val="24"/>
                <w:szCs w:val="24"/>
              </w:rPr>
              <w:t>*</w:t>
            </w:r>
          </w:p>
        </w:tc>
        <w:tc>
          <w:tcPr>
            <w:tcW w:w="708" w:type="dxa"/>
            <w:shd w:val="clear" w:color="auto" w:fill="FFFFFF"/>
            <w:vAlign w:val="bottom"/>
          </w:tcPr>
          <w:p w:rsidR="00700728" w:rsidRPr="00700728" w:rsidRDefault="00700728" w:rsidP="00700728">
            <w:pPr>
              <w:spacing w:line="240" w:lineRule="auto"/>
              <w:ind w:firstLine="0"/>
              <w:jc w:val="center"/>
              <w:rPr>
                <w:rFonts w:eastAsia="Times New Roman" w:cs="Times New Roman"/>
                <w:bCs/>
                <w:sz w:val="24"/>
                <w:szCs w:val="24"/>
              </w:rPr>
            </w:pPr>
          </w:p>
        </w:tc>
        <w:tc>
          <w:tcPr>
            <w:tcW w:w="709" w:type="dxa"/>
            <w:shd w:val="clear" w:color="auto" w:fill="FFFFFF"/>
            <w:vAlign w:val="bottom"/>
          </w:tcPr>
          <w:p w:rsidR="00700728" w:rsidRPr="00700728" w:rsidRDefault="00700728" w:rsidP="00700728">
            <w:pPr>
              <w:spacing w:line="240" w:lineRule="auto"/>
              <w:ind w:firstLine="0"/>
              <w:jc w:val="center"/>
              <w:rPr>
                <w:rFonts w:eastAsia="Times New Roman" w:cs="Times New Roman"/>
                <w:bCs/>
                <w:sz w:val="24"/>
                <w:szCs w:val="24"/>
              </w:rPr>
            </w:pPr>
          </w:p>
        </w:tc>
        <w:tc>
          <w:tcPr>
            <w:tcW w:w="567" w:type="dxa"/>
            <w:shd w:val="clear" w:color="auto" w:fill="FFFFFF"/>
            <w:vAlign w:val="bottom"/>
          </w:tcPr>
          <w:p w:rsidR="00700728" w:rsidRPr="00700728" w:rsidRDefault="00700728" w:rsidP="00700728">
            <w:pPr>
              <w:spacing w:line="240" w:lineRule="auto"/>
              <w:ind w:firstLine="0"/>
              <w:jc w:val="center"/>
              <w:rPr>
                <w:rFonts w:eastAsia="Times New Roman" w:cs="Times New Roman"/>
                <w:bCs/>
                <w:sz w:val="24"/>
                <w:szCs w:val="24"/>
              </w:rPr>
            </w:pPr>
            <w:r w:rsidRPr="00700728">
              <w:rPr>
                <w:rFonts w:eastAsia="Times New Roman" w:cs="Times New Roman"/>
                <w:bCs/>
                <w:sz w:val="24"/>
                <w:szCs w:val="24"/>
              </w:rPr>
              <w:t>2</w:t>
            </w:r>
          </w:p>
        </w:tc>
        <w:tc>
          <w:tcPr>
            <w:tcW w:w="709" w:type="dxa"/>
            <w:shd w:val="clear" w:color="auto" w:fill="FFFFFF"/>
            <w:vAlign w:val="bottom"/>
          </w:tcPr>
          <w:p w:rsidR="00700728" w:rsidRPr="00700728" w:rsidRDefault="00700728" w:rsidP="00700728">
            <w:pPr>
              <w:spacing w:line="240" w:lineRule="auto"/>
              <w:ind w:firstLine="0"/>
              <w:jc w:val="center"/>
              <w:rPr>
                <w:rFonts w:eastAsia="Times New Roman" w:cs="Times New Roman"/>
                <w:bCs/>
                <w:sz w:val="24"/>
                <w:szCs w:val="24"/>
              </w:rPr>
            </w:pPr>
            <w:r w:rsidRPr="00700728">
              <w:rPr>
                <w:rFonts w:eastAsia="Times New Roman" w:cs="Times New Roman"/>
                <w:bCs/>
                <w:sz w:val="24"/>
                <w:szCs w:val="24"/>
              </w:rPr>
              <w:t>2</w:t>
            </w:r>
          </w:p>
        </w:tc>
      </w:tr>
      <w:tr w:rsidR="00700728" w:rsidRPr="00700728" w:rsidTr="00700728">
        <w:trPr>
          <w:gridAfter w:val="1"/>
          <w:wAfter w:w="7" w:type="dxa"/>
          <w:trHeight w:val="216"/>
          <w:jc w:val="center"/>
        </w:trPr>
        <w:tc>
          <w:tcPr>
            <w:tcW w:w="2919" w:type="dxa"/>
            <w:vMerge/>
          </w:tcPr>
          <w:p w:rsidR="00700728" w:rsidRPr="00700728" w:rsidRDefault="00700728" w:rsidP="00700728">
            <w:pPr>
              <w:spacing w:line="240" w:lineRule="auto"/>
              <w:ind w:firstLine="0"/>
              <w:rPr>
                <w:rFonts w:eastAsia="Calibri" w:cs="Times New Roman"/>
                <w:bCs/>
                <w:sz w:val="24"/>
                <w:szCs w:val="24"/>
              </w:rPr>
            </w:pPr>
          </w:p>
        </w:tc>
        <w:tc>
          <w:tcPr>
            <w:tcW w:w="3261" w:type="dxa"/>
          </w:tcPr>
          <w:p w:rsidR="00700728" w:rsidRPr="00700728" w:rsidRDefault="00700728" w:rsidP="00700728">
            <w:pPr>
              <w:shd w:val="clear" w:color="auto" w:fill="FFFFFF"/>
              <w:autoSpaceDE w:val="0"/>
              <w:autoSpaceDN w:val="0"/>
              <w:adjustRightInd w:val="0"/>
              <w:spacing w:line="240" w:lineRule="auto"/>
              <w:ind w:firstLine="0"/>
              <w:jc w:val="left"/>
              <w:rPr>
                <w:rFonts w:eastAsia="Times New Roman" w:cs="Times New Roman"/>
                <w:iCs/>
                <w:sz w:val="24"/>
                <w:szCs w:val="24"/>
              </w:rPr>
            </w:pPr>
            <w:r w:rsidRPr="00700728">
              <w:rPr>
                <w:rFonts w:eastAsia="Times New Roman" w:cs="Times New Roman"/>
                <w:iCs/>
                <w:sz w:val="24"/>
                <w:szCs w:val="24"/>
              </w:rPr>
              <w:t>Декоративно-прикладное искусство «</w:t>
            </w:r>
            <w:proofErr w:type="spellStart"/>
            <w:r w:rsidRPr="00700728">
              <w:rPr>
                <w:rFonts w:eastAsia="Times New Roman" w:cs="Times New Roman"/>
                <w:iCs/>
                <w:sz w:val="24"/>
                <w:szCs w:val="24"/>
              </w:rPr>
              <w:t>Зæрингуырд</w:t>
            </w:r>
            <w:proofErr w:type="spellEnd"/>
            <w:r w:rsidRPr="00700728">
              <w:rPr>
                <w:rFonts w:eastAsia="Times New Roman" w:cs="Times New Roman"/>
                <w:iCs/>
                <w:sz w:val="24"/>
                <w:szCs w:val="24"/>
              </w:rPr>
              <w:t>»</w:t>
            </w:r>
          </w:p>
        </w:tc>
        <w:tc>
          <w:tcPr>
            <w:tcW w:w="708" w:type="dxa"/>
            <w:shd w:val="clear" w:color="auto" w:fill="FFFFFF"/>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2</w:t>
            </w:r>
          </w:p>
        </w:tc>
        <w:tc>
          <w:tcPr>
            <w:tcW w:w="709" w:type="dxa"/>
            <w:shd w:val="clear" w:color="auto" w:fill="FFFFFF"/>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2</w:t>
            </w:r>
          </w:p>
        </w:tc>
        <w:tc>
          <w:tcPr>
            <w:tcW w:w="567" w:type="dxa"/>
            <w:shd w:val="clear" w:color="auto" w:fill="FFFFFF"/>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1</w:t>
            </w:r>
          </w:p>
        </w:tc>
        <w:tc>
          <w:tcPr>
            <w:tcW w:w="709" w:type="dxa"/>
            <w:shd w:val="clear" w:color="auto" w:fill="FFFFFF"/>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1</w:t>
            </w:r>
          </w:p>
        </w:tc>
      </w:tr>
      <w:tr w:rsidR="00700728" w:rsidRPr="00700728" w:rsidTr="00700728">
        <w:trPr>
          <w:gridAfter w:val="1"/>
          <w:wAfter w:w="7" w:type="dxa"/>
          <w:trHeight w:val="216"/>
          <w:jc w:val="center"/>
        </w:trPr>
        <w:tc>
          <w:tcPr>
            <w:tcW w:w="2919" w:type="dxa"/>
          </w:tcPr>
          <w:p w:rsidR="00700728" w:rsidRPr="00700728" w:rsidRDefault="00700728" w:rsidP="00700728">
            <w:pPr>
              <w:spacing w:line="240" w:lineRule="auto"/>
              <w:ind w:firstLine="0"/>
              <w:rPr>
                <w:rFonts w:eastAsia="Calibri" w:cs="Times New Roman"/>
                <w:bCs/>
                <w:sz w:val="24"/>
                <w:szCs w:val="24"/>
              </w:rPr>
            </w:pPr>
            <w:r w:rsidRPr="00700728">
              <w:rPr>
                <w:rFonts w:eastAsia="Calibri" w:cs="Times New Roman"/>
                <w:bCs/>
                <w:sz w:val="24"/>
                <w:szCs w:val="24"/>
              </w:rPr>
              <w:t>Духовно-нравственное</w:t>
            </w:r>
          </w:p>
        </w:tc>
        <w:tc>
          <w:tcPr>
            <w:tcW w:w="3261" w:type="dxa"/>
          </w:tcPr>
          <w:p w:rsidR="00700728" w:rsidRPr="00700728" w:rsidRDefault="00700728" w:rsidP="00700728">
            <w:pPr>
              <w:spacing w:line="240" w:lineRule="auto"/>
              <w:ind w:firstLine="0"/>
              <w:jc w:val="left"/>
              <w:rPr>
                <w:rFonts w:eastAsia="Times New Roman" w:cs="Times New Roman"/>
                <w:sz w:val="24"/>
                <w:szCs w:val="24"/>
              </w:rPr>
            </w:pPr>
            <w:r w:rsidRPr="00700728">
              <w:rPr>
                <w:rFonts w:eastAsia="Times New Roman" w:cs="Times New Roman"/>
                <w:sz w:val="24"/>
                <w:szCs w:val="24"/>
              </w:rPr>
              <w:t>Литературная студия</w:t>
            </w:r>
          </w:p>
          <w:p w:rsidR="00700728" w:rsidRPr="00700728" w:rsidRDefault="00700728" w:rsidP="00700728">
            <w:pPr>
              <w:spacing w:line="240" w:lineRule="auto"/>
              <w:ind w:firstLine="0"/>
              <w:jc w:val="left"/>
              <w:rPr>
                <w:rFonts w:eastAsia="Calibri" w:cs="Times New Roman"/>
                <w:bCs/>
                <w:sz w:val="24"/>
                <w:szCs w:val="24"/>
              </w:rPr>
            </w:pPr>
          </w:p>
        </w:tc>
        <w:tc>
          <w:tcPr>
            <w:tcW w:w="708" w:type="dxa"/>
            <w:shd w:val="clear" w:color="auto" w:fill="FFFFFF"/>
            <w:vAlign w:val="bottom"/>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2</w:t>
            </w:r>
          </w:p>
        </w:tc>
        <w:tc>
          <w:tcPr>
            <w:tcW w:w="709" w:type="dxa"/>
            <w:shd w:val="clear" w:color="auto" w:fill="FFFFFF"/>
            <w:vAlign w:val="bottom"/>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2</w:t>
            </w:r>
          </w:p>
        </w:tc>
        <w:tc>
          <w:tcPr>
            <w:tcW w:w="567" w:type="dxa"/>
            <w:shd w:val="clear" w:color="auto" w:fill="FFFFFF"/>
            <w:vAlign w:val="bottom"/>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w:t>
            </w:r>
          </w:p>
        </w:tc>
        <w:tc>
          <w:tcPr>
            <w:tcW w:w="709" w:type="dxa"/>
            <w:shd w:val="clear" w:color="auto" w:fill="FFFFFF"/>
            <w:vAlign w:val="bottom"/>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w:t>
            </w:r>
          </w:p>
        </w:tc>
      </w:tr>
      <w:tr w:rsidR="00700728" w:rsidRPr="00700728" w:rsidTr="00700728">
        <w:trPr>
          <w:gridAfter w:val="1"/>
          <w:wAfter w:w="7" w:type="dxa"/>
          <w:trHeight w:val="252"/>
          <w:jc w:val="center"/>
        </w:trPr>
        <w:tc>
          <w:tcPr>
            <w:tcW w:w="2919" w:type="dxa"/>
            <w:vMerge w:val="restart"/>
          </w:tcPr>
          <w:p w:rsidR="00700728" w:rsidRPr="00700728" w:rsidRDefault="00700728" w:rsidP="00700728">
            <w:pPr>
              <w:spacing w:line="240" w:lineRule="auto"/>
              <w:ind w:firstLine="0"/>
              <w:rPr>
                <w:rFonts w:eastAsia="Times New Roman" w:cs="Times New Roman"/>
                <w:sz w:val="24"/>
                <w:szCs w:val="24"/>
              </w:rPr>
            </w:pPr>
            <w:r w:rsidRPr="00700728">
              <w:rPr>
                <w:rFonts w:eastAsia="Times New Roman" w:cs="Times New Roman"/>
                <w:sz w:val="24"/>
                <w:szCs w:val="24"/>
              </w:rPr>
              <w:t>Социальное</w:t>
            </w:r>
          </w:p>
        </w:tc>
        <w:tc>
          <w:tcPr>
            <w:tcW w:w="3261" w:type="dxa"/>
          </w:tcPr>
          <w:p w:rsidR="00700728" w:rsidRPr="00700728" w:rsidRDefault="00700728" w:rsidP="00700728">
            <w:pPr>
              <w:shd w:val="clear" w:color="auto" w:fill="FFFFFF"/>
              <w:autoSpaceDE w:val="0"/>
              <w:autoSpaceDN w:val="0"/>
              <w:adjustRightInd w:val="0"/>
              <w:spacing w:line="240" w:lineRule="auto"/>
              <w:ind w:firstLine="0"/>
              <w:jc w:val="left"/>
              <w:rPr>
                <w:rFonts w:eastAsia="Times New Roman" w:cs="Times New Roman"/>
                <w:iCs/>
                <w:color w:val="000000"/>
                <w:sz w:val="24"/>
                <w:szCs w:val="24"/>
              </w:rPr>
            </w:pPr>
            <w:r w:rsidRPr="00700728">
              <w:rPr>
                <w:rFonts w:eastAsia="Times New Roman" w:cs="Times New Roman"/>
                <w:iCs/>
                <w:color w:val="000000"/>
                <w:sz w:val="24"/>
                <w:szCs w:val="24"/>
              </w:rPr>
              <w:t>«Безопасное детство»</w:t>
            </w:r>
          </w:p>
        </w:tc>
        <w:tc>
          <w:tcPr>
            <w:tcW w:w="708" w:type="dxa"/>
            <w:shd w:val="clear" w:color="auto" w:fill="FFFFFF"/>
            <w:vAlign w:val="bottom"/>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w:t>
            </w:r>
          </w:p>
        </w:tc>
        <w:tc>
          <w:tcPr>
            <w:tcW w:w="709" w:type="dxa"/>
            <w:shd w:val="clear" w:color="auto" w:fill="FFFFFF"/>
            <w:vAlign w:val="bottom"/>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w:t>
            </w:r>
          </w:p>
        </w:tc>
        <w:tc>
          <w:tcPr>
            <w:tcW w:w="567" w:type="dxa"/>
            <w:shd w:val="clear" w:color="auto" w:fill="FFFFFF"/>
            <w:vAlign w:val="bottom"/>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1</w:t>
            </w:r>
          </w:p>
        </w:tc>
        <w:tc>
          <w:tcPr>
            <w:tcW w:w="709" w:type="dxa"/>
            <w:shd w:val="clear" w:color="auto" w:fill="FFFFFF"/>
            <w:vAlign w:val="bottom"/>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w:t>
            </w:r>
          </w:p>
        </w:tc>
      </w:tr>
      <w:tr w:rsidR="00700728" w:rsidRPr="00700728" w:rsidTr="00700728">
        <w:trPr>
          <w:gridAfter w:val="1"/>
          <w:wAfter w:w="7" w:type="dxa"/>
          <w:trHeight w:val="216"/>
          <w:jc w:val="center"/>
        </w:trPr>
        <w:tc>
          <w:tcPr>
            <w:tcW w:w="2919" w:type="dxa"/>
            <w:vMerge/>
          </w:tcPr>
          <w:p w:rsidR="00700728" w:rsidRPr="00700728" w:rsidRDefault="00700728" w:rsidP="00700728">
            <w:pPr>
              <w:spacing w:line="240" w:lineRule="auto"/>
              <w:ind w:firstLine="0"/>
              <w:rPr>
                <w:rFonts w:eastAsia="Calibri" w:cs="Times New Roman"/>
                <w:bCs/>
                <w:sz w:val="24"/>
                <w:szCs w:val="24"/>
              </w:rPr>
            </w:pPr>
          </w:p>
        </w:tc>
        <w:tc>
          <w:tcPr>
            <w:tcW w:w="3261" w:type="dxa"/>
          </w:tcPr>
          <w:p w:rsidR="00700728" w:rsidRPr="00700728" w:rsidRDefault="00700728" w:rsidP="00700728">
            <w:pPr>
              <w:spacing w:line="240" w:lineRule="auto"/>
              <w:ind w:firstLine="0"/>
              <w:jc w:val="left"/>
              <w:rPr>
                <w:rFonts w:eastAsia="Times New Roman" w:cs="Times New Roman"/>
                <w:sz w:val="24"/>
                <w:szCs w:val="24"/>
              </w:rPr>
            </w:pPr>
            <w:r w:rsidRPr="00700728">
              <w:rPr>
                <w:rFonts w:eastAsia="Times New Roman" w:cs="Times New Roman"/>
                <w:sz w:val="24"/>
                <w:szCs w:val="24"/>
              </w:rPr>
              <w:t>Классный час</w:t>
            </w:r>
          </w:p>
        </w:tc>
        <w:tc>
          <w:tcPr>
            <w:tcW w:w="708" w:type="dxa"/>
            <w:shd w:val="clear" w:color="auto" w:fill="FFFFFF"/>
            <w:vAlign w:val="bottom"/>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1</w:t>
            </w:r>
          </w:p>
        </w:tc>
        <w:tc>
          <w:tcPr>
            <w:tcW w:w="709" w:type="dxa"/>
            <w:shd w:val="clear" w:color="auto" w:fill="FFFFFF"/>
            <w:vAlign w:val="bottom"/>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1</w:t>
            </w:r>
          </w:p>
        </w:tc>
        <w:tc>
          <w:tcPr>
            <w:tcW w:w="567" w:type="dxa"/>
            <w:shd w:val="clear" w:color="auto" w:fill="FFFFFF"/>
            <w:vAlign w:val="bottom"/>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1</w:t>
            </w:r>
          </w:p>
        </w:tc>
        <w:tc>
          <w:tcPr>
            <w:tcW w:w="709" w:type="dxa"/>
            <w:shd w:val="clear" w:color="auto" w:fill="FFFFFF"/>
            <w:vAlign w:val="bottom"/>
          </w:tcPr>
          <w:p w:rsidR="00700728" w:rsidRPr="00700728" w:rsidRDefault="00700728" w:rsidP="00700728">
            <w:pPr>
              <w:spacing w:line="240" w:lineRule="auto"/>
              <w:ind w:firstLine="0"/>
              <w:jc w:val="center"/>
              <w:rPr>
                <w:rFonts w:eastAsia="Calibri" w:cs="Times New Roman"/>
                <w:bCs/>
                <w:sz w:val="24"/>
                <w:szCs w:val="24"/>
              </w:rPr>
            </w:pPr>
            <w:r w:rsidRPr="00700728">
              <w:rPr>
                <w:rFonts w:eastAsia="Calibri" w:cs="Times New Roman"/>
                <w:bCs/>
                <w:sz w:val="24"/>
                <w:szCs w:val="24"/>
              </w:rPr>
              <w:t>1</w:t>
            </w:r>
          </w:p>
        </w:tc>
      </w:tr>
      <w:tr w:rsidR="00700728" w:rsidRPr="00700728" w:rsidTr="00700728">
        <w:trPr>
          <w:gridAfter w:val="1"/>
          <w:wAfter w:w="7" w:type="dxa"/>
          <w:trHeight w:val="216"/>
          <w:jc w:val="center"/>
        </w:trPr>
        <w:tc>
          <w:tcPr>
            <w:tcW w:w="6180" w:type="dxa"/>
            <w:gridSpan w:val="2"/>
          </w:tcPr>
          <w:p w:rsidR="00700728" w:rsidRPr="00700728" w:rsidRDefault="00700728" w:rsidP="00700728">
            <w:pPr>
              <w:spacing w:line="240" w:lineRule="auto"/>
              <w:ind w:firstLine="0"/>
              <w:rPr>
                <w:rFonts w:eastAsia="Times New Roman" w:cs="Times New Roman"/>
                <w:b/>
                <w:sz w:val="24"/>
                <w:szCs w:val="24"/>
              </w:rPr>
            </w:pPr>
            <w:r w:rsidRPr="00700728">
              <w:rPr>
                <w:rFonts w:eastAsia="Times New Roman" w:cs="Times New Roman"/>
                <w:b/>
                <w:sz w:val="24"/>
                <w:szCs w:val="24"/>
              </w:rPr>
              <w:t>Итого:</w:t>
            </w:r>
          </w:p>
        </w:tc>
        <w:tc>
          <w:tcPr>
            <w:tcW w:w="708" w:type="dxa"/>
            <w:shd w:val="clear" w:color="auto" w:fill="FFFFFF"/>
            <w:vAlign w:val="bottom"/>
          </w:tcPr>
          <w:p w:rsidR="00700728" w:rsidRPr="00700728" w:rsidRDefault="00700728" w:rsidP="00700728">
            <w:pPr>
              <w:spacing w:line="240" w:lineRule="auto"/>
              <w:ind w:firstLine="0"/>
              <w:jc w:val="center"/>
              <w:rPr>
                <w:rFonts w:eastAsia="Times New Roman" w:cs="Times New Roman"/>
                <w:b/>
                <w:bCs/>
                <w:sz w:val="24"/>
                <w:szCs w:val="24"/>
              </w:rPr>
            </w:pPr>
            <w:r w:rsidRPr="00700728">
              <w:rPr>
                <w:rFonts w:eastAsia="Times New Roman" w:cs="Times New Roman"/>
                <w:b/>
                <w:bCs/>
                <w:sz w:val="24"/>
                <w:szCs w:val="24"/>
              </w:rPr>
              <w:t>24</w:t>
            </w:r>
          </w:p>
        </w:tc>
        <w:tc>
          <w:tcPr>
            <w:tcW w:w="709" w:type="dxa"/>
            <w:shd w:val="clear" w:color="auto" w:fill="FFFFFF"/>
            <w:vAlign w:val="bottom"/>
          </w:tcPr>
          <w:p w:rsidR="00700728" w:rsidRPr="00700728" w:rsidRDefault="00700728" w:rsidP="00700728">
            <w:pPr>
              <w:spacing w:line="240" w:lineRule="auto"/>
              <w:ind w:firstLine="0"/>
              <w:jc w:val="center"/>
              <w:rPr>
                <w:rFonts w:eastAsia="Times New Roman" w:cs="Times New Roman"/>
                <w:b/>
                <w:bCs/>
                <w:sz w:val="24"/>
                <w:szCs w:val="24"/>
              </w:rPr>
            </w:pPr>
            <w:r w:rsidRPr="00700728">
              <w:rPr>
                <w:rFonts w:eastAsia="Times New Roman" w:cs="Times New Roman"/>
                <w:b/>
                <w:bCs/>
                <w:sz w:val="24"/>
                <w:szCs w:val="24"/>
              </w:rPr>
              <w:t>22</w:t>
            </w:r>
          </w:p>
        </w:tc>
        <w:tc>
          <w:tcPr>
            <w:tcW w:w="567" w:type="dxa"/>
            <w:shd w:val="clear" w:color="auto" w:fill="FFFFFF"/>
            <w:vAlign w:val="bottom"/>
          </w:tcPr>
          <w:p w:rsidR="00700728" w:rsidRPr="00700728" w:rsidRDefault="00700728" w:rsidP="00700728">
            <w:pPr>
              <w:spacing w:line="240" w:lineRule="auto"/>
              <w:ind w:firstLine="0"/>
              <w:jc w:val="center"/>
              <w:rPr>
                <w:rFonts w:eastAsia="Times New Roman" w:cs="Times New Roman"/>
                <w:b/>
                <w:bCs/>
                <w:sz w:val="24"/>
                <w:szCs w:val="24"/>
              </w:rPr>
            </w:pPr>
            <w:r w:rsidRPr="00700728">
              <w:rPr>
                <w:rFonts w:eastAsia="Times New Roman" w:cs="Times New Roman"/>
                <w:b/>
                <w:bCs/>
                <w:sz w:val="24"/>
                <w:szCs w:val="24"/>
              </w:rPr>
              <w:t>21</w:t>
            </w:r>
          </w:p>
        </w:tc>
        <w:tc>
          <w:tcPr>
            <w:tcW w:w="709" w:type="dxa"/>
            <w:shd w:val="clear" w:color="auto" w:fill="FFFFFF"/>
            <w:vAlign w:val="bottom"/>
          </w:tcPr>
          <w:p w:rsidR="00700728" w:rsidRPr="00700728" w:rsidRDefault="00700728" w:rsidP="00700728">
            <w:pPr>
              <w:spacing w:line="240" w:lineRule="auto"/>
              <w:ind w:firstLine="0"/>
              <w:jc w:val="center"/>
              <w:rPr>
                <w:rFonts w:eastAsia="Times New Roman" w:cs="Times New Roman"/>
                <w:b/>
                <w:bCs/>
                <w:sz w:val="24"/>
                <w:szCs w:val="24"/>
              </w:rPr>
            </w:pPr>
            <w:r w:rsidRPr="00700728">
              <w:rPr>
                <w:rFonts w:eastAsia="Times New Roman" w:cs="Times New Roman"/>
                <w:b/>
                <w:bCs/>
                <w:sz w:val="24"/>
                <w:szCs w:val="24"/>
              </w:rPr>
              <w:t>20</w:t>
            </w:r>
          </w:p>
        </w:tc>
      </w:tr>
    </w:tbl>
    <w:p w:rsidR="00951BB0" w:rsidRDefault="00951BB0" w:rsidP="00951BB0">
      <w:pPr>
        <w:ind w:left="142" w:right="282" w:firstLine="567"/>
      </w:pPr>
    </w:p>
    <w:p w:rsidR="00951BB0" w:rsidRPr="00D40CB3" w:rsidRDefault="00951BB0" w:rsidP="00951BB0">
      <w:pPr>
        <w:ind w:left="142" w:right="282" w:firstLine="567"/>
        <w:rPr>
          <w:szCs w:val="28"/>
        </w:rPr>
      </w:pPr>
      <w:r w:rsidRPr="00D40CB3">
        <w:rPr>
          <w:szCs w:val="28"/>
        </w:rPr>
        <w:t xml:space="preserve">В школе работают </w:t>
      </w:r>
      <w:proofErr w:type="gramStart"/>
      <w:r w:rsidRPr="00D40CB3">
        <w:rPr>
          <w:szCs w:val="28"/>
        </w:rPr>
        <w:t>13  кружков</w:t>
      </w:r>
      <w:proofErr w:type="gramEnd"/>
      <w:r w:rsidRPr="00D40CB3">
        <w:rPr>
          <w:szCs w:val="28"/>
        </w:rPr>
        <w:t xml:space="preserve"> и студий дополнительного образования. Охват обучающихся 100%.</w:t>
      </w:r>
    </w:p>
    <w:p w:rsidR="00951BB0" w:rsidRDefault="00951BB0" w:rsidP="00951BB0">
      <w:pPr>
        <w:pStyle w:val="a8"/>
        <w:spacing w:line="276" w:lineRule="auto"/>
        <w:ind w:left="142" w:right="282" w:firstLine="567"/>
        <w:rPr>
          <w:rFonts w:ascii="Times New Roman" w:hAnsi="Times New Roman"/>
          <w:color w:val="auto"/>
          <w:sz w:val="28"/>
          <w:szCs w:val="28"/>
        </w:rPr>
      </w:pPr>
      <w:r>
        <w:rPr>
          <w:rFonts w:ascii="Times New Roman" w:hAnsi="Times New Roman"/>
          <w:color w:val="auto"/>
          <w:sz w:val="28"/>
          <w:szCs w:val="28"/>
        </w:rPr>
        <w:t>*Кружки и студии по выбору.</w:t>
      </w:r>
    </w:p>
    <w:p w:rsidR="00951BB0" w:rsidRPr="00970B84" w:rsidRDefault="00951BB0" w:rsidP="00970B84"/>
    <w:p w:rsidR="00287BFC" w:rsidRPr="0007009F" w:rsidRDefault="00287BFC" w:rsidP="0007009F"/>
    <w:sectPr w:rsidR="00287BFC" w:rsidRPr="0007009F" w:rsidSect="00BD37CF">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0149"/>
    <w:multiLevelType w:val="multilevel"/>
    <w:tmpl w:val="FA2E42D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063CC3"/>
    <w:multiLevelType w:val="multilevel"/>
    <w:tmpl w:val="946699FA"/>
    <w:lvl w:ilvl="0">
      <w:start w:val="1"/>
      <w:numFmt w:val="decimal"/>
      <w:lvlText w:val="%1."/>
      <w:lvlJc w:val="left"/>
      <w:pPr>
        <w:ind w:left="427"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2" w15:restartNumberingAfterBreak="0">
    <w:nsid w:val="54C02249"/>
    <w:multiLevelType w:val="multilevel"/>
    <w:tmpl w:val="946699FA"/>
    <w:lvl w:ilvl="0">
      <w:start w:val="1"/>
      <w:numFmt w:val="decimal"/>
      <w:lvlText w:val="%1."/>
      <w:lvlJc w:val="left"/>
      <w:pPr>
        <w:ind w:left="427"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3" w15:restartNumberingAfterBreak="0">
    <w:nsid w:val="5C4515E0"/>
    <w:multiLevelType w:val="multilevel"/>
    <w:tmpl w:val="5AD4FFF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60C659ED"/>
    <w:multiLevelType w:val="multilevel"/>
    <w:tmpl w:val="917E1062"/>
    <w:lvl w:ilvl="0">
      <w:start w:val="1"/>
      <w:numFmt w:val="decimal"/>
      <w:lvlText w:val="%1."/>
      <w:lvlJc w:val="left"/>
      <w:pPr>
        <w:ind w:left="360" w:hanging="360"/>
      </w:pPr>
      <w:rPr>
        <w:rFonts w:hint="default"/>
      </w:rPr>
    </w:lvl>
    <w:lvl w:ilvl="1">
      <w:start w:val="1"/>
      <w:numFmt w:val="decimal"/>
      <w:pStyle w:val="2"/>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742D221A"/>
    <w:multiLevelType w:val="hybridMultilevel"/>
    <w:tmpl w:val="F4C01240"/>
    <w:lvl w:ilvl="0" w:tplc="D17C14DC">
      <w:start w:val="1"/>
      <w:numFmt w:val="upperRoman"/>
      <w:lvlText w:val="%1."/>
      <w:lvlJc w:val="left"/>
      <w:pPr>
        <w:ind w:left="4714" w:hanging="720"/>
      </w:pPr>
      <w:rPr>
        <w:rFonts w:hint="default"/>
      </w:rPr>
    </w:lvl>
    <w:lvl w:ilvl="1" w:tplc="04190019" w:tentative="1">
      <w:start w:val="1"/>
      <w:numFmt w:val="lowerLetter"/>
      <w:lvlText w:val="%2."/>
      <w:lvlJc w:val="left"/>
      <w:pPr>
        <w:ind w:left="5074" w:hanging="360"/>
      </w:pPr>
    </w:lvl>
    <w:lvl w:ilvl="2" w:tplc="0419001B" w:tentative="1">
      <w:start w:val="1"/>
      <w:numFmt w:val="lowerRoman"/>
      <w:lvlText w:val="%3."/>
      <w:lvlJc w:val="right"/>
      <w:pPr>
        <w:ind w:left="5794" w:hanging="180"/>
      </w:pPr>
    </w:lvl>
    <w:lvl w:ilvl="3" w:tplc="0419000F" w:tentative="1">
      <w:start w:val="1"/>
      <w:numFmt w:val="decimal"/>
      <w:lvlText w:val="%4."/>
      <w:lvlJc w:val="left"/>
      <w:pPr>
        <w:ind w:left="6514" w:hanging="360"/>
      </w:pPr>
    </w:lvl>
    <w:lvl w:ilvl="4" w:tplc="04190019" w:tentative="1">
      <w:start w:val="1"/>
      <w:numFmt w:val="lowerLetter"/>
      <w:lvlText w:val="%5."/>
      <w:lvlJc w:val="left"/>
      <w:pPr>
        <w:ind w:left="7234" w:hanging="360"/>
      </w:pPr>
    </w:lvl>
    <w:lvl w:ilvl="5" w:tplc="0419001B" w:tentative="1">
      <w:start w:val="1"/>
      <w:numFmt w:val="lowerRoman"/>
      <w:lvlText w:val="%6."/>
      <w:lvlJc w:val="right"/>
      <w:pPr>
        <w:ind w:left="7954" w:hanging="180"/>
      </w:pPr>
    </w:lvl>
    <w:lvl w:ilvl="6" w:tplc="0419000F" w:tentative="1">
      <w:start w:val="1"/>
      <w:numFmt w:val="decimal"/>
      <w:lvlText w:val="%7."/>
      <w:lvlJc w:val="left"/>
      <w:pPr>
        <w:ind w:left="8674" w:hanging="360"/>
      </w:pPr>
    </w:lvl>
    <w:lvl w:ilvl="7" w:tplc="04190019" w:tentative="1">
      <w:start w:val="1"/>
      <w:numFmt w:val="lowerLetter"/>
      <w:lvlText w:val="%8."/>
      <w:lvlJc w:val="left"/>
      <w:pPr>
        <w:ind w:left="9394" w:hanging="360"/>
      </w:pPr>
    </w:lvl>
    <w:lvl w:ilvl="8" w:tplc="0419001B" w:tentative="1">
      <w:start w:val="1"/>
      <w:numFmt w:val="lowerRoman"/>
      <w:lvlText w:val="%9."/>
      <w:lvlJc w:val="right"/>
      <w:pPr>
        <w:ind w:left="10114" w:hanging="180"/>
      </w:pPr>
    </w:lvl>
  </w:abstractNum>
  <w:num w:numId="1">
    <w:abstractNumId w:val="5"/>
  </w:num>
  <w:num w:numId="2">
    <w:abstractNumId w:val="4"/>
  </w:num>
  <w:num w:numId="3">
    <w:abstractNumId w:val="4"/>
  </w:num>
  <w:num w:numId="4">
    <w:abstractNumId w:val="4"/>
  </w:num>
  <w:num w:numId="5">
    <w:abstractNumId w:val="5"/>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9F"/>
    <w:rsid w:val="0007009F"/>
    <w:rsid w:val="00287BFC"/>
    <w:rsid w:val="002A69C8"/>
    <w:rsid w:val="0033397E"/>
    <w:rsid w:val="00535071"/>
    <w:rsid w:val="00561CB5"/>
    <w:rsid w:val="00700728"/>
    <w:rsid w:val="007C2194"/>
    <w:rsid w:val="008F5446"/>
    <w:rsid w:val="00951BB0"/>
    <w:rsid w:val="00970B84"/>
    <w:rsid w:val="00A20518"/>
    <w:rsid w:val="00B9222B"/>
    <w:rsid w:val="00BD37CF"/>
    <w:rsid w:val="00C17EFA"/>
    <w:rsid w:val="00FE2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2115"/>
  <w15:chartTrackingRefBased/>
  <w15:docId w15:val="{7D04231E-FD36-4B07-B19A-DA7E2B15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BFC"/>
    <w:pPr>
      <w:spacing w:after="0" w:line="276" w:lineRule="auto"/>
      <w:ind w:firstLine="709"/>
      <w:jc w:val="both"/>
    </w:pPr>
    <w:rPr>
      <w:rFonts w:ascii="Times New Roman" w:eastAsiaTheme="minorEastAsia" w:hAnsi="Times New Roman"/>
      <w:sz w:val="28"/>
      <w:lang w:eastAsia="ru-RU"/>
    </w:rPr>
  </w:style>
  <w:style w:type="paragraph" w:styleId="1">
    <w:name w:val="heading 1"/>
    <w:basedOn w:val="a"/>
    <w:next w:val="a"/>
    <w:link w:val="10"/>
    <w:qFormat/>
    <w:rsid w:val="00535071"/>
    <w:pPr>
      <w:keepNext/>
      <w:numPr>
        <w:numId w:val="6"/>
      </w:numPr>
      <w:ind w:left="709" w:right="282"/>
      <w:jc w:val="center"/>
      <w:outlineLvl w:val="0"/>
    </w:pPr>
    <w:rPr>
      <w:rFonts w:eastAsia="MS Gothic"/>
      <w:b/>
      <w:bCs/>
      <w:caps/>
      <w:kern w:val="32"/>
      <w:szCs w:val="28"/>
    </w:rPr>
  </w:style>
  <w:style w:type="paragraph" w:styleId="2">
    <w:name w:val="heading 2"/>
    <w:basedOn w:val="a0"/>
    <w:next w:val="a"/>
    <w:link w:val="20"/>
    <w:qFormat/>
    <w:rsid w:val="00535071"/>
    <w:pPr>
      <w:numPr>
        <w:numId w:val="4"/>
      </w:numPr>
      <w:tabs>
        <w:tab w:val="left" w:pos="1134"/>
      </w:tabs>
      <w:ind w:right="282"/>
      <w:outlineLvl w:val="1"/>
    </w:pPr>
    <w:rPr>
      <w:rFonts w:eastAsia="MS Gothic"/>
      <w:b/>
      <w:color w:val="auto"/>
      <w:spacing w:val="0"/>
      <w:szCs w:val="28"/>
    </w:rPr>
  </w:style>
  <w:style w:type="paragraph" w:styleId="3">
    <w:name w:val="heading 3"/>
    <w:basedOn w:val="a0"/>
    <w:next w:val="a"/>
    <w:link w:val="30"/>
    <w:qFormat/>
    <w:rsid w:val="00535071"/>
    <w:pPr>
      <w:numPr>
        <w:ilvl w:val="2"/>
        <w:numId w:val="7"/>
      </w:numPr>
      <w:ind w:left="2138" w:right="282"/>
      <w:outlineLvl w:val="2"/>
    </w:pPr>
    <w:rPr>
      <w:rFonts w:eastAsia="MS Gothic"/>
      <w:b/>
      <w:color w:val="auto"/>
      <w:spacing w:val="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35071"/>
    <w:rPr>
      <w:rFonts w:eastAsia="MS Gothic"/>
      <w:b/>
      <w:bCs/>
      <w:caps/>
      <w:kern w:val="32"/>
      <w:sz w:val="28"/>
      <w:szCs w:val="28"/>
    </w:rPr>
  </w:style>
  <w:style w:type="character" w:customStyle="1" w:styleId="20">
    <w:name w:val="Заголовок 2 Знак"/>
    <w:link w:val="2"/>
    <w:rsid w:val="00535071"/>
    <w:rPr>
      <w:rFonts w:eastAsia="MS Gothic"/>
      <w:b/>
      <w:sz w:val="28"/>
      <w:szCs w:val="28"/>
    </w:rPr>
  </w:style>
  <w:style w:type="paragraph" w:styleId="a0">
    <w:name w:val="Subtitle"/>
    <w:basedOn w:val="a"/>
    <w:next w:val="a"/>
    <w:link w:val="a4"/>
    <w:uiPriority w:val="11"/>
    <w:qFormat/>
    <w:rsid w:val="00535071"/>
    <w:pPr>
      <w:numPr>
        <w:ilvl w:val="1"/>
      </w:numPr>
      <w:ind w:firstLine="709"/>
    </w:pPr>
    <w:rPr>
      <w:color w:val="5A5A5A" w:themeColor="text1" w:themeTint="A5"/>
      <w:spacing w:val="15"/>
    </w:rPr>
  </w:style>
  <w:style w:type="character" w:customStyle="1" w:styleId="a4">
    <w:name w:val="Подзаголовок Знак"/>
    <w:basedOn w:val="a1"/>
    <w:link w:val="a0"/>
    <w:uiPriority w:val="11"/>
    <w:rsid w:val="00535071"/>
    <w:rPr>
      <w:rFonts w:eastAsiaTheme="minorEastAsia"/>
      <w:color w:val="5A5A5A" w:themeColor="text1" w:themeTint="A5"/>
      <w:spacing w:val="15"/>
    </w:rPr>
  </w:style>
  <w:style w:type="character" w:customStyle="1" w:styleId="30">
    <w:name w:val="Заголовок 3 Знак"/>
    <w:link w:val="3"/>
    <w:rsid w:val="00535071"/>
    <w:rPr>
      <w:rFonts w:eastAsia="MS Gothic"/>
      <w:b/>
      <w:sz w:val="28"/>
      <w:szCs w:val="28"/>
    </w:rPr>
  </w:style>
  <w:style w:type="paragraph" w:styleId="a5">
    <w:name w:val="List Paragraph"/>
    <w:basedOn w:val="a"/>
    <w:link w:val="a6"/>
    <w:uiPriority w:val="99"/>
    <w:qFormat/>
    <w:rsid w:val="00287BFC"/>
    <w:pPr>
      <w:ind w:left="720"/>
      <w:contextualSpacing/>
    </w:pPr>
  </w:style>
  <w:style w:type="character" w:customStyle="1" w:styleId="a6">
    <w:name w:val="Абзац списка Знак"/>
    <w:link w:val="a5"/>
    <w:uiPriority w:val="99"/>
    <w:locked/>
    <w:rsid w:val="00287BFC"/>
    <w:rPr>
      <w:rFonts w:ascii="Times New Roman" w:eastAsiaTheme="minorEastAsia" w:hAnsi="Times New Roman"/>
      <w:sz w:val="28"/>
      <w:lang w:eastAsia="ru-RU"/>
    </w:rPr>
  </w:style>
  <w:style w:type="table" w:customStyle="1" w:styleId="11">
    <w:name w:val="Сетка таблицы1"/>
    <w:basedOn w:val="a2"/>
    <w:next w:val="a7"/>
    <w:uiPriority w:val="59"/>
    <w:rsid w:val="008F544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2"/>
    <w:uiPriority w:val="39"/>
    <w:rsid w:val="008F5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7"/>
    <w:uiPriority w:val="59"/>
    <w:rsid w:val="00970B8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сновной"/>
    <w:basedOn w:val="a"/>
    <w:link w:val="a9"/>
    <w:rsid w:val="00951BB0"/>
    <w:pPr>
      <w:autoSpaceDE w:val="0"/>
      <w:autoSpaceDN w:val="0"/>
      <w:adjustRightInd w:val="0"/>
      <w:spacing w:line="214" w:lineRule="atLeast"/>
      <w:ind w:firstLine="283"/>
      <w:textAlignment w:val="center"/>
    </w:pPr>
    <w:rPr>
      <w:rFonts w:ascii="NewtonCSanPin" w:eastAsia="Times New Roman" w:hAnsi="NewtonCSanPin" w:cs="Times New Roman"/>
      <w:color w:val="000000"/>
      <w:sz w:val="21"/>
      <w:szCs w:val="21"/>
    </w:rPr>
  </w:style>
  <w:style w:type="character" w:customStyle="1" w:styleId="a9">
    <w:name w:val="Основной Знак"/>
    <w:link w:val="a8"/>
    <w:rsid w:val="00951BB0"/>
    <w:rPr>
      <w:rFonts w:ascii="NewtonCSanPin" w:eastAsia="Times New Roman" w:hAnsi="NewtonCSanPin" w:cs="Times New Roman"/>
      <w:color w:val="000000"/>
      <w:sz w:val="21"/>
      <w:szCs w:val="21"/>
      <w:lang w:eastAsia="ru-RU"/>
    </w:rPr>
  </w:style>
  <w:style w:type="paragraph" w:styleId="aa">
    <w:name w:val="Balloon Text"/>
    <w:basedOn w:val="a"/>
    <w:link w:val="ab"/>
    <w:uiPriority w:val="99"/>
    <w:semiHidden/>
    <w:unhideWhenUsed/>
    <w:rsid w:val="00700728"/>
    <w:pPr>
      <w:spacing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70072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11</Pages>
  <Words>3186</Words>
  <Characters>18163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ГБОУШИ "Аланская гимназия"</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Фариза</dc:creator>
  <cp:keywords/>
  <dc:description/>
  <cp:lastModifiedBy>Фариза</cp:lastModifiedBy>
  <cp:revision>9</cp:revision>
  <cp:lastPrinted>2020-10-08T10:31:00Z</cp:lastPrinted>
  <dcterms:created xsi:type="dcterms:W3CDTF">2020-10-07T12:44:00Z</dcterms:created>
  <dcterms:modified xsi:type="dcterms:W3CDTF">2020-10-09T15:10:00Z</dcterms:modified>
</cp:coreProperties>
</file>